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04" w:rsidRPr="005C1675" w:rsidRDefault="006A6E04">
      <w:pPr>
        <w:rPr>
          <w:rFonts w:ascii="Times New Roman" w:hAnsi="Times New Roman" w:cs="Times New Roman"/>
          <w:color w:val="000000"/>
          <w:sz w:val="20"/>
          <w:szCs w:val="20"/>
          <w:shd w:val="clear" w:color="auto" w:fill="FFFFFF"/>
        </w:rPr>
      </w:pPr>
    </w:p>
    <w:p w:rsidR="006A6E04" w:rsidRPr="005C1675" w:rsidRDefault="006A6E04" w:rsidP="006A6E04">
      <w:pPr>
        <w:pStyle w:val="a7"/>
        <w:rPr>
          <w:rFonts w:eastAsia="Batang"/>
          <w:b/>
          <w:sz w:val="20"/>
          <w:lang w:val="kk-KZ"/>
        </w:rPr>
      </w:pPr>
      <w:r w:rsidRPr="005C1675">
        <w:rPr>
          <w:rFonts w:eastAsia="Batang"/>
          <w:b/>
          <w:sz w:val="20"/>
          <w:lang w:val="kk-KZ"/>
        </w:rPr>
        <w:t>ӘЛ-ФАРАБИ АТЫНДАҒЫ ҚАЗАҚ ҰЛТТЫҚ УНИВЕРСИТЕТІ</w:t>
      </w:r>
    </w:p>
    <w:p w:rsidR="006A6E04" w:rsidRPr="005C1675" w:rsidRDefault="006A6E04" w:rsidP="006A6E04">
      <w:pPr>
        <w:pStyle w:val="a4"/>
        <w:tabs>
          <w:tab w:val="left" w:pos="567"/>
          <w:tab w:val="left" w:pos="1418"/>
        </w:tabs>
        <w:spacing w:after="0"/>
        <w:ind w:firstLine="567"/>
        <w:jc w:val="center"/>
        <w:rPr>
          <w:b/>
          <w:sz w:val="20"/>
          <w:szCs w:val="20"/>
          <w:lang w:val="kk-KZ"/>
        </w:rPr>
      </w:pPr>
      <w:r w:rsidRPr="005C1675">
        <w:rPr>
          <w:b/>
          <w:sz w:val="20"/>
          <w:szCs w:val="20"/>
          <w:lang w:val="kk-KZ"/>
        </w:rPr>
        <w:t xml:space="preserve">Философия және саясаттану факультеті </w:t>
      </w:r>
    </w:p>
    <w:p w:rsidR="006A6E04" w:rsidRPr="005C1675" w:rsidRDefault="006A6E04" w:rsidP="006A6E04">
      <w:pPr>
        <w:pStyle w:val="a4"/>
        <w:tabs>
          <w:tab w:val="left" w:pos="567"/>
          <w:tab w:val="left" w:pos="1418"/>
        </w:tabs>
        <w:spacing w:after="0"/>
        <w:ind w:firstLine="567"/>
        <w:jc w:val="center"/>
        <w:rPr>
          <w:rFonts w:eastAsia="Arial Unicode MS"/>
          <w:b/>
          <w:sz w:val="20"/>
          <w:szCs w:val="20"/>
          <w:lang w:val="kk-KZ" w:eastAsia="ko-KR"/>
        </w:rPr>
      </w:pPr>
      <w:r w:rsidRPr="005C1675">
        <w:rPr>
          <w:rFonts w:eastAsia="Arial Unicode MS"/>
          <w:b/>
          <w:sz w:val="20"/>
          <w:szCs w:val="20"/>
          <w:lang w:val="kk-KZ" w:eastAsia="ko-KR"/>
        </w:rPr>
        <w:t>Педагогика және білім берудегі менеджмент кафедрасы</w:t>
      </w:r>
    </w:p>
    <w:p w:rsidR="006A6E04" w:rsidRPr="005C1675" w:rsidRDefault="006A6E04" w:rsidP="006A6E04">
      <w:pPr>
        <w:pStyle w:val="a4"/>
        <w:tabs>
          <w:tab w:val="left" w:pos="567"/>
          <w:tab w:val="left" w:pos="1418"/>
        </w:tabs>
        <w:spacing w:after="0"/>
        <w:ind w:firstLine="567"/>
        <w:jc w:val="center"/>
        <w:rPr>
          <w:rFonts w:eastAsia="Arial Unicode MS"/>
          <w:b/>
          <w:sz w:val="20"/>
          <w:szCs w:val="20"/>
          <w:lang w:val="kk-KZ" w:eastAsia="ko-KR"/>
        </w:rPr>
      </w:pPr>
    </w:p>
    <w:tbl>
      <w:tblPr>
        <w:tblW w:w="0" w:type="auto"/>
        <w:tblInd w:w="-432" w:type="dxa"/>
        <w:tblLayout w:type="fixed"/>
        <w:tblLook w:val="0000"/>
      </w:tblPr>
      <w:tblGrid>
        <w:gridCol w:w="4140"/>
        <w:gridCol w:w="6300"/>
      </w:tblGrid>
      <w:tr w:rsidR="006A6E04" w:rsidRPr="005C1675" w:rsidTr="00640779">
        <w:tc>
          <w:tcPr>
            <w:tcW w:w="4140" w:type="dxa"/>
            <w:shd w:val="clear" w:color="auto" w:fill="auto"/>
          </w:tcPr>
          <w:p w:rsidR="006A6E04" w:rsidRPr="005C1675" w:rsidRDefault="006A6E04" w:rsidP="00640779">
            <w:pPr>
              <w:ind w:firstLine="567"/>
              <w:jc w:val="right"/>
              <w:rPr>
                <w:rFonts w:ascii="Times New Roman" w:hAnsi="Times New Roman" w:cs="Times New Roman"/>
                <w:sz w:val="20"/>
                <w:szCs w:val="20"/>
                <w:lang w:val="kk-KZ"/>
              </w:rPr>
            </w:pPr>
          </w:p>
          <w:p w:rsidR="006A6E04" w:rsidRPr="005C1675" w:rsidRDefault="006A6E04" w:rsidP="00640779">
            <w:pPr>
              <w:ind w:firstLine="567"/>
              <w:jc w:val="right"/>
              <w:rPr>
                <w:rFonts w:ascii="Times New Roman" w:hAnsi="Times New Roman" w:cs="Times New Roman"/>
                <w:sz w:val="20"/>
                <w:szCs w:val="20"/>
                <w:lang w:val="kk-KZ"/>
              </w:rPr>
            </w:pPr>
          </w:p>
          <w:p w:rsidR="006A6E04" w:rsidRPr="005C1675" w:rsidRDefault="006A6E04" w:rsidP="00640779">
            <w:pPr>
              <w:ind w:firstLine="567"/>
              <w:jc w:val="right"/>
              <w:rPr>
                <w:rFonts w:ascii="Times New Roman" w:hAnsi="Times New Roman" w:cs="Times New Roman"/>
                <w:b/>
                <w:sz w:val="20"/>
                <w:szCs w:val="20"/>
                <w:lang w:val="kk-KZ"/>
              </w:rPr>
            </w:pPr>
          </w:p>
        </w:tc>
        <w:tc>
          <w:tcPr>
            <w:tcW w:w="6300" w:type="dxa"/>
            <w:shd w:val="clear" w:color="auto" w:fill="auto"/>
          </w:tcPr>
          <w:p w:rsidR="006A6E04" w:rsidRPr="005C1675" w:rsidRDefault="006A6E04" w:rsidP="00640779">
            <w:pPr>
              <w:tabs>
                <w:tab w:val="left" w:pos="3492"/>
              </w:tabs>
              <w:ind w:firstLine="567"/>
              <w:jc w:val="right"/>
              <w:rPr>
                <w:rFonts w:ascii="Times New Roman" w:hAnsi="Times New Roman" w:cs="Times New Roman"/>
                <w:sz w:val="20"/>
                <w:szCs w:val="20"/>
                <w:lang w:val="kk-KZ"/>
              </w:rPr>
            </w:pPr>
          </w:p>
          <w:p w:rsidR="006A6E04" w:rsidRPr="005C1675" w:rsidRDefault="006A6E04" w:rsidP="00640779">
            <w:pPr>
              <w:tabs>
                <w:tab w:val="left" w:pos="3492"/>
              </w:tabs>
              <w:ind w:firstLine="567"/>
              <w:jc w:val="right"/>
              <w:rPr>
                <w:rFonts w:ascii="Times New Roman" w:hAnsi="Times New Roman" w:cs="Times New Roman"/>
                <w:sz w:val="20"/>
                <w:szCs w:val="20"/>
                <w:lang w:val="kk-KZ"/>
              </w:rPr>
            </w:pPr>
            <w:r w:rsidRPr="005C1675">
              <w:rPr>
                <w:rFonts w:ascii="Times New Roman" w:hAnsi="Times New Roman" w:cs="Times New Roman"/>
                <w:sz w:val="20"/>
                <w:szCs w:val="20"/>
                <w:lang w:val="kk-KZ"/>
              </w:rPr>
              <w:t>Факультеттің Ғылыми кеңес мәжілісінде</w:t>
            </w:r>
          </w:p>
          <w:p w:rsidR="006A6E04" w:rsidRPr="005C1675" w:rsidRDefault="006A6E04" w:rsidP="00640779">
            <w:pPr>
              <w:tabs>
                <w:tab w:val="left" w:pos="3492"/>
              </w:tabs>
              <w:ind w:firstLine="567"/>
              <w:jc w:val="right"/>
              <w:rPr>
                <w:rFonts w:ascii="Times New Roman" w:hAnsi="Times New Roman" w:cs="Times New Roman"/>
                <w:b/>
                <w:sz w:val="20"/>
                <w:szCs w:val="20"/>
                <w:lang w:val="kk-KZ"/>
              </w:rPr>
            </w:pPr>
            <w:r w:rsidRPr="005C1675">
              <w:rPr>
                <w:rFonts w:ascii="Times New Roman" w:hAnsi="Times New Roman" w:cs="Times New Roman"/>
                <w:b/>
                <w:sz w:val="20"/>
                <w:szCs w:val="20"/>
                <w:lang w:val="kk-KZ"/>
              </w:rPr>
              <w:t>Бекітілді</w:t>
            </w:r>
          </w:p>
          <w:p w:rsidR="006A6E04" w:rsidRPr="005C1675" w:rsidRDefault="006A6E04" w:rsidP="00640779">
            <w:pPr>
              <w:tabs>
                <w:tab w:val="left" w:pos="3492"/>
              </w:tabs>
              <w:ind w:firstLine="567"/>
              <w:jc w:val="right"/>
              <w:rPr>
                <w:rFonts w:ascii="Times New Roman" w:hAnsi="Times New Roman" w:cs="Times New Roman"/>
                <w:sz w:val="20"/>
                <w:szCs w:val="20"/>
                <w:lang w:val="kk-KZ"/>
              </w:rPr>
            </w:pPr>
            <w:r w:rsidRPr="005C1675">
              <w:rPr>
                <w:rFonts w:ascii="Times New Roman" w:hAnsi="Times New Roman" w:cs="Times New Roman"/>
                <w:sz w:val="20"/>
                <w:szCs w:val="20"/>
                <w:lang w:val="kk-KZ"/>
              </w:rPr>
              <w:t>№____ хаттама       « ____»________ 2015   ж.</w:t>
            </w:r>
          </w:p>
          <w:p w:rsidR="006A6E04" w:rsidRPr="005C1675" w:rsidRDefault="006A6E04" w:rsidP="00640779">
            <w:pPr>
              <w:pStyle w:val="7"/>
              <w:tabs>
                <w:tab w:val="left" w:pos="3492"/>
              </w:tabs>
              <w:spacing w:before="0" w:after="0"/>
              <w:ind w:firstLine="567"/>
              <w:jc w:val="right"/>
              <w:rPr>
                <w:sz w:val="20"/>
                <w:szCs w:val="20"/>
                <w:lang w:val="ru-RU"/>
              </w:rPr>
            </w:pPr>
            <w:r w:rsidRPr="005C1675">
              <w:rPr>
                <w:b/>
                <w:sz w:val="20"/>
                <w:szCs w:val="20"/>
                <w:lang w:val="kk-KZ"/>
              </w:rPr>
              <w:t>Ф</w:t>
            </w:r>
            <w:proofErr w:type="spellStart"/>
            <w:r w:rsidRPr="005C1675">
              <w:rPr>
                <w:b/>
                <w:sz w:val="20"/>
                <w:szCs w:val="20"/>
                <w:lang w:val="ru-RU"/>
              </w:rPr>
              <w:t>акультет</w:t>
            </w:r>
            <w:proofErr w:type="spellEnd"/>
            <w:r w:rsidRPr="005C1675">
              <w:rPr>
                <w:b/>
                <w:sz w:val="20"/>
                <w:szCs w:val="20"/>
                <w:lang w:val="kk-KZ"/>
              </w:rPr>
              <w:t xml:space="preserve"> деканы</w:t>
            </w:r>
            <w:r w:rsidRPr="005C1675">
              <w:rPr>
                <w:b/>
                <w:sz w:val="20"/>
                <w:szCs w:val="20"/>
                <w:lang w:val="ru-RU"/>
              </w:rPr>
              <w:t>____</w:t>
            </w:r>
            <w:r w:rsidRPr="005C1675">
              <w:rPr>
                <w:b/>
                <w:sz w:val="20"/>
                <w:szCs w:val="20"/>
                <w:lang w:val="kk-KZ"/>
              </w:rPr>
              <w:t>А</w:t>
            </w:r>
            <w:r w:rsidRPr="005C1675">
              <w:rPr>
                <w:b/>
                <w:sz w:val="20"/>
                <w:szCs w:val="20"/>
                <w:lang w:val="ru-RU"/>
              </w:rPr>
              <w:t>.</w:t>
            </w:r>
            <w:r w:rsidRPr="005C1675">
              <w:rPr>
                <w:b/>
                <w:sz w:val="20"/>
                <w:szCs w:val="20"/>
                <w:lang w:val="kk-KZ"/>
              </w:rPr>
              <w:t>Р</w:t>
            </w:r>
            <w:r w:rsidRPr="005C1675">
              <w:rPr>
                <w:b/>
                <w:sz w:val="20"/>
                <w:szCs w:val="20"/>
                <w:lang w:val="ru-RU"/>
              </w:rPr>
              <w:t xml:space="preserve">. </w:t>
            </w:r>
            <w:r w:rsidRPr="005C1675">
              <w:rPr>
                <w:b/>
                <w:sz w:val="20"/>
                <w:szCs w:val="20"/>
                <w:lang w:val="kk-KZ"/>
              </w:rPr>
              <w:t>Масалимова</w:t>
            </w:r>
          </w:p>
        </w:tc>
      </w:tr>
    </w:tbl>
    <w:p w:rsidR="006A6E04" w:rsidRPr="005C1675" w:rsidRDefault="006A6E04" w:rsidP="006A6E04">
      <w:pPr>
        <w:pStyle w:val="a4"/>
        <w:tabs>
          <w:tab w:val="left" w:pos="567"/>
          <w:tab w:val="left" w:pos="1418"/>
        </w:tabs>
        <w:spacing w:after="0"/>
        <w:ind w:firstLine="567"/>
        <w:rPr>
          <w:rFonts w:eastAsia="Arial Unicode MS"/>
          <w:bCs/>
          <w:sz w:val="20"/>
          <w:szCs w:val="20"/>
          <w:lang w:eastAsia="ko-KR"/>
        </w:rPr>
      </w:pPr>
    </w:p>
    <w:p w:rsidR="006A6E04" w:rsidRPr="005C1675" w:rsidRDefault="006A6E04" w:rsidP="006A6E04">
      <w:pPr>
        <w:pStyle w:val="1"/>
        <w:ind w:firstLine="567"/>
        <w:jc w:val="center"/>
        <w:rPr>
          <w:rFonts w:ascii="Times New Roman" w:hAnsi="Times New Roman" w:cs="Times New Roman"/>
          <w:b/>
          <w:sz w:val="20"/>
          <w:szCs w:val="20"/>
        </w:rPr>
      </w:pPr>
      <w:r w:rsidRPr="005C1675">
        <w:rPr>
          <w:rFonts w:ascii="Times New Roman" w:hAnsi="Times New Roman" w:cs="Times New Roman"/>
          <w:b/>
          <w:sz w:val="20"/>
          <w:szCs w:val="20"/>
        </w:rPr>
        <w:t>СИЛЛАБУС</w:t>
      </w:r>
    </w:p>
    <w:p w:rsidR="006A6E04" w:rsidRPr="005C1675" w:rsidRDefault="006A6E04" w:rsidP="00B55C9D">
      <w:pPr>
        <w:ind w:firstLine="567"/>
        <w:jc w:val="center"/>
        <w:rPr>
          <w:rFonts w:ascii="Times New Roman" w:hAnsi="Times New Roman" w:cs="Times New Roman"/>
          <w:b/>
          <w:sz w:val="20"/>
          <w:szCs w:val="20"/>
          <w:lang w:val="kk-KZ"/>
        </w:rPr>
      </w:pPr>
      <w:r w:rsidRPr="005C1675">
        <w:rPr>
          <w:rFonts w:ascii="Times New Roman" w:hAnsi="Times New Roman" w:cs="Times New Roman"/>
          <w:b/>
          <w:sz w:val="20"/>
          <w:szCs w:val="20"/>
          <w:lang w:val="kk-KZ"/>
        </w:rPr>
        <w:t>«Басқару психологиясының өзекті мәселелері»</w:t>
      </w:r>
    </w:p>
    <w:p w:rsidR="006A6E04" w:rsidRPr="005C1675" w:rsidRDefault="006A6E04" w:rsidP="00A17FA0">
      <w:pPr>
        <w:spacing w:after="0"/>
        <w:ind w:firstLine="567"/>
        <w:jc w:val="center"/>
        <w:rPr>
          <w:rFonts w:ascii="Times New Roman" w:hAnsi="Times New Roman" w:cs="Times New Roman"/>
          <w:b/>
          <w:sz w:val="20"/>
          <w:szCs w:val="20"/>
          <w:lang w:val="kk-KZ"/>
        </w:rPr>
      </w:pPr>
      <w:r w:rsidRPr="005C1675">
        <w:rPr>
          <w:rFonts w:ascii="Times New Roman" w:hAnsi="Times New Roman" w:cs="Times New Roman"/>
          <w:b/>
          <w:sz w:val="20"/>
          <w:szCs w:val="20"/>
          <w:lang w:val="kk-KZ"/>
        </w:rPr>
        <w:t>6D012300-</w:t>
      </w:r>
      <w:r w:rsidRPr="005C1675">
        <w:rPr>
          <w:rFonts w:ascii="Times New Roman" w:eastAsia="Arial Unicode MS" w:hAnsi="Times New Roman" w:cs="Times New Roman"/>
          <w:b/>
          <w:bCs/>
          <w:sz w:val="20"/>
          <w:szCs w:val="20"/>
          <w:lang w:val="kk-KZ" w:eastAsia="ko-KR"/>
        </w:rPr>
        <w:t xml:space="preserve"> Әлеуметтік педагогика және өзін өзі тану</w:t>
      </w:r>
      <w:r w:rsidRPr="005C1675">
        <w:rPr>
          <w:rFonts w:ascii="Times New Roman" w:hAnsi="Times New Roman" w:cs="Times New Roman"/>
          <w:b/>
          <w:sz w:val="20"/>
          <w:szCs w:val="20"/>
          <w:lang w:val="kk-KZ"/>
        </w:rPr>
        <w:t xml:space="preserve"> мамандығы, </w:t>
      </w:r>
    </w:p>
    <w:p w:rsidR="006A6E04" w:rsidRPr="005C1675" w:rsidRDefault="006A6E04" w:rsidP="00A17FA0">
      <w:pPr>
        <w:spacing w:after="0"/>
        <w:ind w:firstLine="567"/>
        <w:jc w:val="center"/>
        <w:rPr>
          <w:rFonts w:ascii="Times New Roman" w:hAnsi="Times New Roman" w:cs="Times New Roman"/>
          <w:b/>
          <w:sz w:val="20"/>
          <w:szCs w:val="20"/>
          <w:lang w:val="kk-KZ"/>
        </w:rPr>
      </w:pPr>
      <w:r w:rsidRPr="005C1675">
        <w:rPr>
          <w:rFonts w:ascii="Times New Roman" w:hAnsi="Times New Roman" w:cs="Times New Roman"/>
          <w:b/>
          <w:sz w:val="20"/>
          <w:szCs w:val="20"/>
          <w:lang w:val="kk-KZ"/>
        </w:rPr>
        <w:t>қазақ бөлімі, көктемгі семестр, 3 кредит</w:t>
      </w:r>
    </w:p>
    <w:p w:rsidR="006A6E04" w:rsidRPr="005C1675" w:rsidRDefault="006A6E04" w:rsidP="006A6E04">
      <w:pPr>
        <w:ind w:firstLine="567"/>
        <w:jc w:val="both"/>
        <w:rPr>
          <w:rFonts w:ascii="Times New Roman" w:hAnsi="Times New Roman" w:cs="Times New Roman"/>
          <w:sz w:val="20"/>
          <w:szCs w:val="20"/>
          <w:lang w:val="kk-KZ"/>
        </w:rPr>
      </w:pPr>
    </w:p>
    <w:p w:rsidR="006A6E04" w:rsidRPr="005C1675" w:rsidRDefault="006A6E04" w:rsidP="00254845">
      <w:pPr>
        <w:spacing w:after="0"/>
        <w:ind w:firstLine="567"/>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Дәрісшінің аты жөні</w:t>
      </w:r>
      <w:r w:rsidRPr="005C1675">
        <w:rPr>
          <w:rFonts w:ascii="Times New Roman" w:hAnsi="Times New Roman" w:cs="Times New Roman"/>
          <w:sz w:val="20"/>
          <w:szCs w:val="20"/>
          <w:lang w:val="kk-KZ"/>
        </w:rPr>
        <w:t>: пc.ғ.д., профессор</w:t>
      </w:r>
      <w:r w:rsidRPr="005C1675">
        <w:rPr>
          <w:rFonts w:ascii="Times New Roman" w:hAnsi="Times New Roman" w:cs="Times New Roman"/>
          <w:b/>
          <w:sz w:val="20"/>
          <w:szCs w:val="20"/>
          <w:lang w:val="kk-KZ"/>
        </w:rPr>
        <w:t xml:space="preserve"> </w:t>
      </w:r>
      <w:r w:rsidRPr="005C1675">
        <w:rPr>
          <w:rFonts w:ascii="Times New Roman" w:hAnsi="Times New Roman" w:cs="Times New Roman"/>
          <w:sz w:val="20"/>
          <w:szCs w:val="20"/>
          <w:lang w:val="kk-KZ"/>
        </w:rPr>
        <w:t>Бердібаева Света Кыдырбекқызы</w:t>
      </w:r>
    </w:p>
    <w:p w:rsidR="006A6E04" w:rsidRPr="005C1675" w:rsidRDefault="006A6E04" w:rsidP="00254845">
      <w:pPr>
        <w:shd w:val="clear" w:color="auto" w:fill="FFFFFF"/>
        <w:spacing w:after="0"/>
        <w:ind w:firstLine="567"/>
        <w:rPr>
          <w:rFonts w:ascii="Times New Roman" w:hAnsi="Times New Roman" w:cs="Times New Roman"/>
          <w:spacing w:val="-14"/>
          <w:sz w:val="20"/>
          <w:szCs w:val="20"/>
          <w:lang w:val="kk-KZ"/>
        </w:rPr>
      </w:pPr>
      <w:r w:rsidRPr="005C1675">
        <w:rPr>
          <w:rFonts w:ascii="Times New Roman" w:hAnsi="Times New Roman" w:cs="Times New Roman"/>
          <w:sz w:val="20"/>
          <w:szCs w:val="20"/>
          <w:lang w:val="kk-KZ"/>
        </w:rPr>
        <w:t xml:space="preserve">Телефоны: </w:t>
      </w:r>
      <w:r w:rsidRPr="005C1675">
        <w:rPr>
          <w:rFonts w:ascii="Times New Roman" w:hAnsi="Times New Roman" w:cs="Times New Roman"/>
          <w:sz w:val="20"/>
          <w:szCs w:val="20"/>
        </w:rPr>
        <w:t>(</w:t>
      </w:r>
      <w:r w:rsidRPr="005C1675">
        <w:rPr>
          <w:rFonts w:ascii="Times New Roman" w:hAnsi="Times New Roman" w:cs="Times New Roman"/>
          <w:sz w:val="20"/>
          <w:szCs w:val="20"/>
          <w:lang w:val="kk-KZ"/>
        </w:rPr>
        <w:t>жұмыс</w:t>
      </w:r>
      <w:r w:rsidRPr="005C1675">
        <w:rPr>
          <w:rFonts w:ascii="Times New Roman" w:hAnsi="Times New Roman" w:cs="Times New Roman"/>
          <w:sz w:val="20"/>
          <w:szCs w:val="20"/>
        </w:rPr>
        <w:t xml:space="preserve">, </w:t>
      </w:r>
      <w:r w:rsidRPr="005C1675">
        <w:rPr>
          <w:rFonts w:ascii="Times New Roman" w:hAnsi="Times New Roman" w:cs="Times New Roman"/>
          <w:sz w:val="20"/>
          <w:szCs w:val="20"/>
          <w:lang w:val="kk-KZ"/>
        </w:rPr>
        <w:t>үй</w:t>
      </w:r>
      <w:r w:rsidRPr="005C1675">
        <w:rPr>
          <w:rFonts w:ascii="Times New Roman" w:hAnsi="Times New Roman" w:cs="Times New Roman"/>
          <w:sz w:val="20"/>
          <w:szCs w:val="20"/>
        </w:rPr>
        <w:t xml:space="preserve">, </w:t>
      </w:r>
      <w:r w:rsidRPr="005C1675">
        <w:rPr>
          <w:rFonts w:ascii="Times New Roman" w:hAnsi="Times New Roman" w:cs="Times New Roman"/>
          <w:sz w:val="20"/>
          <w:szCs w:val="20"/>
          <w:lang w:val="kk-KZ"/>
        </w:rPr>
        <w:t>ұялы байланыс</w:t>
      </w:r>
      <w:r w:rsidRPr="005C1675">
        <w:rPr>
          <w:rFonts w:ascii="Times New Roman" w:hAnsi="Times New Roman" w:cs="Times New Roman"/>
          <w:sz w:val="20"/>
          <w:szCs w:val="20"/>
        </w:rPr>
        <w:t>):</w:t>
      </w:r>
      <w:r w:rsidRPr="005C1675">
        <w:rPr>
          <w:rFonts w:ascii="Times New Roman" w:hAnsi="Times New Roman" w:cs="Times New Roman"/>
          <w:sz w:val="20"/>
          <w:szCs w:val="20"/>
          <w:lang w:val="kk-KZ"/>
        </w:rPr>
        <w:t xml:space="preserve">  87772374977.</w:t>
      </w:r>
    </w:p>
    <w:p w:rsidR="006A6E04" w:rsidRPr="005C1675" w:rsidRDefault="006A6E04" w:rsidP="00254845">
      <w:pPr>
        <w:spacing w:after="0"/>
        <w:ind w:firstLine="567"/>
        <w:jc w:val="both"/>
        <w:rPr>
          <w:rFonts w:ascii="Times New Roman" w:hAnsi="Times New Roman" w:cs="Times New Roman"/>
          <w:sz w:val="20"/>
          <w:szCs w:val="20"/>
          <w:lang w:val="kk-KZ"/>
        </w:rPr>
      </w:pPr>
      <w:r w:rsidRPr="005C1675">
        <w:rPr>
          <w:rFonts w:ascii="Times New Roman" w:hAnsi="Times New Roman" w:cs="Times New Roman"/>
          <w:spacing w:val="-14"/>
          <w:sz w:val="20"/>
          <w:szCs w:val="20"/>
          <w:lang w:val="kk-KZ"/>
        </w:rPr>
        <w:t xml:space="preserve">каб: философия және саясаттану  факультетінің ғимараты, 409  бөлме. </w:t>
      </w:r>
      <w:r w:rsidRPr="005C1675">
        <w:rPr>
          <w:rFonts w:ascii="Times New Roman" w:hAnsi="Times New Roman" w:cs="Times New Roman"/>
          <w:sz w:val="20"/>
          <w:szCs w:val="20"/>
          <w:lang w:val="kk-KZ"/>
        </w:rPr>
        <w:tab/>
      </w:r>
    </w:p>
    <w:p w:rsidR="006A6E04" w:rsidRPr="005C1675" w:rsidRDefault="006A6E04" w:rsidP="00254845">
      <w:pPr>
        <w:spacing w:after="0"/>
        <w:ind w:firstLine="567"/>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Семинар жүргізуші оқытушының  аты жөні</w:t>
      </w:r>
      <w:r w:rsidRPr="005C1675">
        <w:rPr>
          <w:rFonts w:ascii="Times New Roman" w:hAnsi="Times New Roman" w:cs="Times New Roman"/>
          <w:sz w:val="20"/>
          <w:szCs w:val="20"/>
          <w:lang w:val="kk-KZ"/>
        </w:rPr>
        <w:t>: п.ғ.д., профессор</w:t>
      </w:r>
      <w:r w:rsidRPr="005C1675">
        <w:rPr>
          <w:rFonts w:ascii="Times New Roman" w:hAnsi="Times New Roman" w:cs="Times New Roman"/>
          <w:b/>
          <w:sz w:val="20"/>
          <w:szCs w:val="20"/>
          <w:lang w:val="kk-KZ"/>
        </w:rPr>
        <w:t xml:space="preserve"> </w:t>
      </w:r>
      <w:r w:rsidRPr="005C1675">
        <w:rPr>
          <w:rFonts w:ascii="Times New Roman" w:hAnsi="Times New Roman" w:cs="Times New Roman"/>
          <w:sz w:val="20"/>
          <w:szCs w:val="20"/>
          <w:lang w:val="kk-KZ"/>
        </w:rPr>
        <w:t>Бердібаева Света Кыдырбекқызы</w:t>
      </w:r>
    </w:p>
    <w:p w:rsidR="006A6E04" w:rsidRPr="005C1675" w:rsidRDefault="006A6E04" w:rsidP="00D6185C">
      <w:pPr>
        <w:spacing w:after="0" w:line="240" w:lineRule="auto"/>
        <w:ind w:firstLine="425"/>
        <w:jc w:val="both"/>
        <w:rPr>
          <w:rFonts w:ascii="Times New Roman" w:eastAsia="Times New Roman" w:hAnsi="Times New Roman" w:cs="Times New Roman"/>
          <w:color w:val="000000"/>
          <w:sz w:val="20"/>
          <w:szCs w:val="20"/>
          <w:lang w:val="kk-KZ"/>
        </w:rPr>
      </w:pPr>
      <w:r w:rsidRPr="005C1675">
        <w:rPr>
          <w:rFonts w:ascii="Times New Roman" w:hAnsi="Times New Roman" w:cs="Times New Roman"/>
          <w:b/>
          <w:sz w:val="20"/>
          <w:szCs w:val="20"/>
          <w:lang w:val="kk-KZ"/>
        </w:rPr>
        <w:t>Пәннің мазмұны:</w:t>
      </w:r>
      <w:r w:rsidRPr="005C1675">
        <w:rPr>
          <w:rFonts w:ascii="Times New Roman" w:eastAsia="Calibri" w:hAnsi="Times New Roman" w:cs="Times New Roman"/>
          <w:sz w:val="20"/>
          <w:szCs w:val="20"/>
          <w:lang w:val="kk-KZ"/>
        </w:rPr>
        <w:t xml:space="preserve"> </w:t>
      </w:r>
      <w:r w:rsidR="00D6185C" w:rsidRPr="005C1675">
        <w:rPr>
          <w:rFonts w:ascii="Times New Roman" w:eastAsia="Calibri" w:hAnsi="Times New Roman" w:cs="Times New Roman"/>
          <w:sz w:val="20"/>
          <w:szCs w:val="20"/>
          <w:lang w:val="kk-KZ"/>
        </w:rPr>
        <w:t xml:space="preserve">басқару субъектісі өзара байланысқан иерархиялық топтан тұрады, субъект-объект және субъект-субъект  қатынастар жүйесінде ұйымдастыру процесі жүзеге асады. </w:t>
      </w:r>
      <w:r w:rsidR="00D6185C" w:rsidRPr="005C1675">
        <w:rPr>
          <w:rFonts w:ascii="Times New Roman" w:eastAsia="Times New Roman" w:hAnsi="Times New Roman" w:cs="Times New Roman"/>
          <w:color w:val="000000"/>
          <w:sz w:val="20"/>
          <w:szCs w:val="20"/>
          <w:lang w:val="kk-KZ"/>
        </w:rPr>
        <w:t xml:space="preserve">Сондықтанда </w:t>
      </w:r>
      <w:r w:rsidR="00254845" w:rsidRPr="005C1675">
        <w:rPr>
          <w:rFonts w:ascii="Times New Roman" w:eastAsia="Calibri" w:hAnsi="Times New Roman" w:cs="Times New Roman"/>
          <w:sz w:val="20"/>
          <w:szCs w:val="20"/>
          <w:lang w:val="kk-KZ"/>
        </w:rPr>
        <w:t xml:space="preserve">қазіргі уақыт талабында  басқару мәселесін психологиялық тұрғыдан жүйелеу, талдау, басқару  іс-әрекетінің психологиялық аспектілерін түсіну аса маңызды мәселелердің бірі болып табылады. </w:t>
      </w:r>
      <w:r w:rsidR="00254845" w:rsidRPr="005C1675">
        <w:rPr>
          <w:rFonts w:ascii="Times New Roman" w:hAnsi="Times New Roman" w:cs="Times New Roman"/>
          <w:sz w:val="20"/>
          <w:szCs w:val="20"/>
          <w:lang w:val="kk-KZ"/>
        </w:rPr>
        <w:t>Д</w:t>
      </w:r>
      <w:r w:rsidRPr="005C1675">
        <w:rPr>
          <w:rFonts w:ascii="Times New Roman" w:hAnsi="Times New Roman" w:cs="Times New Roman"/>
          <w:sz w:val="20"/>
          <w:szCs w:val="20"/>
          <w:lang w:val="kk-KZ"/>
        </w:rPr>
        <w:t>окторанттардың</w:t>
      </w:r>
      <w:r w:rsidRPr="005C1675">
        <w:rPr>
          <w:rFonts w:ascii="Times New Roman" w:eastAsia="Calibri" w:hAnsi="Times New Roman" w:cs="Times New Roman"/>
          <w:sz w:val="20"/>
          <w:szCs w:val="20"/>
          <w:lang w:val="kk-KZ"/>
        </w:rPr>
        <w:t xml:space="preserve"> </w:t>
      </w:r>
      <w:r w:rsidR="00254845" w:rsidRPr="005C1675">
        <w:rPr>
          <w:rFonts w:ascii="Times New Roman" w:hAnsi="Times New Roman" w:cs="Times New Roman"/>
          <w:b/>
          <w:sz w:val="20"/>
          <w:szCs w:val="20"/>
          <w:lang w:val="kk-KZ"/>
        </w:rPr>
        <w:t>б</w:t>
      </w:r>
      <w:r w:rsidR="00254845" w:rsidRPr="005C1675">
        <w:rPr>
          <w:rFonts w:ascii="Times New Roman" w:hAnsi="Times New Roman" w:cs="Times New Roman"/>
          <w:sz w:val="20"/>
          <w:szCs w:val="20"/>
          <w:lang w:val="kk-KZ"/>
        </w:rPr>
        <w:t>асқару психологиясының өзекті мәселелері туралы  алған білімдері кәсіби іс-әрекет пен іскерлік қарым-қатынаста</w:t>
      </w:r>
      <w:r w:rsidR="00717415" w:rsidRPr="005C1675">
        <w:rPr>
          <w:rFonts w:ascii="Times New Roman" w:hAnsi="Times New Roman" w:cs="Times New Roman"/>
          <w:sz w:val="20"/>
          <w:szCs w:val="20"/>
          <w:lang w:val="kk-KZ"/>
        </w:rPr>
        <w:t xml:space="preserve"> ұтымды пайдалануға </w:t>
      </w:r>
      <w:r w:rsidR="008B67E2" w:rsidRPr="005C1675">
        <w:rPr>
          <w:rFonts w:ascii="Times New Roman" w:hAnsi="Times New Roman" w:cs="Times New Roman"/>
          <w:sz w:val="20"/>
          <w:szCs w:val="20"/>
          <w:lang w:val="kk-KZ"/>
        </w:rPr>
        <w:t>негіз болады. Басқару психологиясының өзекті мәселелерін қ</w:t>
      </w:r>
      <w:r w:rsidRPr="005C1675">
        <w:rPr>
          <w:rFonts w:ascii="Times New Roman" w:eastAsia="Calibri" w:hAnsi="Times New Roman" w:cs="Times New Roman"/>
          <w:sz w:val="20"/>
          <w:szCs w:val="20"/>
          <w:lang w:val="kk-KZ"/>
        </w:rPr>
        <w:t xml:space="preserve">азіргі замануи зерттеулер </w:t>
      </w:r>
      <w:r w:rsidR="008B67E2" w:rsidRPr="005C1675">
        <w:rPr>
          <w:rFonts w:ascii="Times New Roman" w:eastAsia="Calibri" w:hAnsi="Times New Roman" w:cs="Times New Roman"/>
          <w:sz w:val="20"/>
          <w:szCs w:val="20"/>
          <w:lang w:val="kk-KZ"/>
        </w:rPr>
        <w:t>мен концепциялармен арақатысты</w:t>
      </w:r>
      <w:r w:rsidRPr="005C1675">
        <w:rPr>
          <w:rFonts w:ascii="Times New Roman" w:eastAsia="Calibri" w:hAnsi="Times New Roman" w:cs="Times New Roman"/>
          <w:sz w:val="20"/>
          <w:szCs w:val="20"/>
          <w:lang w:val="kk-KZ"/>
        </w:rPr>
        <w:t xml:space="preserve"> ғылыми негіздегі түсініктер</w:t>
      </w:r>
      <w:r w:rsidR="008B67E2" w:rsidRPr="005C1675">
        <w:rPr>
          <w:rFonts w:ascii="Times New Roman" w:eastAsia="Calibri" w:hAnsi="Times New Roman" w:cs="Times New Roman"/>
          <w:sz w:val="20"/>
          <w:szCs w:val="20"/>
          <w:lang w:val="kk-KZ"/>
        </w:rPr>
        <w:t>де  қалыптастырады</w:t>
      </w:r>
      <w:r w:rsidRPr="005C1675">
        <w:rPr>
          <w:rFonts w:ascii="Times New Roman" w:eastAsia="Calibri" w:hAnsi="Times New Roman" w:cs="Times New Roman"/>
          <w:sz w:val="20"/>
          <w:szCs w:val="20"/>
          <w:lang w:val="kk-KZ"/>
        </w:rPr>
        <w:t xml:space="preserve">, </w:t>
      </w:r>
      <w:r w:rsidR="008B67E2" w:rsidRPr="005C1675">
        <w:rPr>
          <w:rFonts w:ascii="Times New Roman" w:eastAsia="Calibri" w:hAnsi="Times New Roman" w:cs="Times New Roman"/>
          <w:sz w:val="20"/>
          <w:szCs w:val="20"/>
          <w:lang w:val="kk-KZ"/>
        </w:rPr>
        <w:t>басқару психологиясының</w:t>
      </w:r>
      <w:r w:rsidRPr="005C1675">
        <w:rPr>
          <w:rFonts w:ascii="Times New Roman" w:eastAsia="Calibri" w:hAnsi="Times New Roman" w:cs="Times New Roman"/>
          <w:sz w:val="20"/>
          <w:szCs w:val="20"/>
          <w:lang w:val="kk-KZ"/>
        </w:rPr>
        <w:t xml:space="preserve"> өзіндік ерекшеліктері, тәсілдері мен әдістері   жайлы мазмұнды б</w:t>
      </w:r>
      <w:r w:rsidR="008B67E2" w:rsidRPr="005C1675">
        <w:rPr>
          <w:rFonts w:ascii="Times New Roman" w:eastAsia="Calibri" w:hAnsi="Times New Roman" w:cs="Times New Roman"/>
          <w:sz w:val="20"/>
          <w:szCs w:val="20"/>
          <w:lang w:val="kk-KZ"/>
        </w:rPr>
        <w:t xml:space="preserve">ілімдермен </w:t>
      </w:r>
      <w:r w:rsidR="008B67E2" w:rsidRPr="005C1675">
        <w:rPr>
          <w:rFonts w:ascii="Times New Roman" w:hAnsi="Times New Roman" w:cs="Times New Roman"/>
          <w:sz w:val="20"/>
          <w:szCs w:val="20"/>
          <w:lang w:val="kk-KZ"/>
        </w:rPr>
        <w:t xml:space="preserve"> танысады</w:t>
      </w:r>
      <w:r w:rsidRPr="005C1675">
        <w:rPr>
          <w:rFonts w:ascii="Times New Roman" w:hAnsi="Times New Roman" w:cs="Times New Roman"/>
          <w:sz w:val="20"/>
          <w:szCs w:val="20"/>
          <w:lang w:val="kk-KZ"/>
        </w:rPr>
        <w:t>.</w:t>
      </w:r>
    </w:p>
    <w:p w:rsidR="008B67E2" w:rsidRPr="005C1675" w:rsidRDefault="008B67E2" w:rsidP="008B67E2">
      <w:pPr>
        <w:spacing w:after="0"/>
        <w:ind w:firstLine="567"/>
        <w:jc w:val="both"/>
        <w:rPr>
          <w:rFonts w:ascii="Times New Roman" w:hAnsi="Times New Roman" w:cs="Times New Roman"/>
          <w:sz w:val="20"/>
          <w:szCs w:val="20"/>
          <w:lang w:val="kk-KZ"/>
        </w:rPr>
      </w:pPr>
      <w:r w:rsidRPr="005C1675">
        <w:rPr>
          <w:rFonts w:ascii="Times New Roman" w:hAnsi="Times New Roman" w:cs="Times New Roman"/>
          <w:sz w:val="20"/>
          <w:szCs w:val="20"/>
          <w:lang w:val="kk-KZ"/>
        </w:rPr>
        <w:t>Докторанттарды болашақ маман ретінде әртүрлі өндірістегі жееткшілерді дайындау, кеңес беру және басқару мәдениетінің жаңа қырларын қалыптастыруға қажетті негізгі білімдер жүйесімен қамтамасыз етеді.</w:t>
      </w:r>
    </w:p>
    <w:p w:rsidR="00857E84" w:rsidRPr="005C1675" w:rsidRDefault="006A6E04" w:rsidP="003539E9">
      <w:pPr>
        <w:spacing w:after="0" w:line="240" w:lineRule="auto"/>
        <w:ind w:firstLine="425"/>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 xml:space="preserve">        Пәннің мақсаты</w:t>
      </w:r>
      <w:r w:rsidR="008B67E2" w:rsidRPr="005C1675">
        <w:rPr>
          <w:rFonts w:ascii="Times New Roman" w:hAnsi="Times New Roman" w:cs="Times New Roman"/>
          <w:b/>
          <w:sz w:val="20"/>
          <w:szCs w:val="20"/>
          <w:lang w:val="kk-KZ"/>
        </w:rPr>
        <w:t xml:space="preserve">: </w:t>
      </w:r>
      <w:r w:rsidR="008B67E2" w:rsidRPr="005C1675">
        <w:rPr>
          <w:rFonts w:ascii="Times New Roman" w:hAnsi="Times New Roman" w:cs="Times New Roman"/>
          <w:sz w:val="20"/>
          <w:szCs w:val="20"/>
          <w:lang w:val="kk-KZ"/>
        </w:rPr>
        <w:t xml:space="preserve"> басқару</w:t>
      </w:r>
      <w:r w:rsidR="000C7C74" w:rsidRPr="005C1675">
        <w:rPr>
          <w:rFonts w:ascii="Times New Roman" w:hAnsi="Times New Roman" w:cs="Times New Roman"/>
          <w:sz w:val="20"/>
          <w:szCs w:val="20"/>
          <w:lang w:val="kk-KZ"/>
        </w:rPr>
        <w:t xml:space="preserve"> іс-әрекетінің </w:t>
      </w:r>
      <w:r w:rsidR="00857E84" w:rsidRPr="005C1675">
        <w:rPr>
          <w:rFonts w:ascii="Times New Roman" w:hAnsi="Times New Roman" w:cs="Times New Roman"/>
          <w:sz w:val="20"/>
          <w:szCs w:val="20"/>
          <w:lang w:val="kk-KZ"/>
        </w:rPr>
        <w:t>психологиялық заңдылықтары жайлы жүйелік түсініктерді қалыптастыру. Жаңа экономикалық жағдайда басқару міндеттерін шешу үшін менеджер және жетекші іс-әрекеті құрылымнад психологиялық білімдерді қолдану еркшеліктерін ашу.</w:t>
      </w:r>
    </w:p>
    <w:p w:rsidR="006A6E04" w:rsidRPr="005C1675" w:rsidRDefault="00857E84" w:rsidP="003539E9">
      <w:pPr>
        <w:spacing w:after="0" w:line="240" w:lineRule="auto"/>
        <w:ind w:firstLine="425"/>
        <w:jc w:val="both"/>
        <w:rPr>
          <w:rFonts w:ascii="Times New Roman" w:hAnsi="Times New Roman" w:cs="Times New Roman"/>
          <w:bCs/>
          <w:sz w:val="20"/>
          <w:szCs w:val="20"/>
          <w:lang w:val="kk-KZ"/>
        </w:rPr>
      </w:pPr>
      <w:r w:rsidRPr="005C1675">
        <w:rPr>
          <w:rFonts w:ascii="Times New Roman" w:hAnsi="Times New Roman" w:cs="Times New Roman"/>
          <w:sz w:val="20"/>
          <w:szCs w:val="20"/>
          <w:lang w:val="kk-KZ"/>
        </w:rPr>
        <w:t xml:space="preserve">Басқару </w:t>
      </w:r>
      <w:r w:rsidR="008B67E2" w:rsidRPr="005C1675">
        <w:rPr>
          <w:rFonts w:ascii="Times New Roman" w:hAnsi="Times New Roman" w:cs="Times New Roman"/>
          <w:sz w:val="20"/>
          <w:szCs w:val="20"/>
          <w:lang w:val="kk-KZ"/>
        </w:rPr>
        <w:t>психологиясы туралы базалық  білімдерді қалыптастыру. Қазіргі басқару психологиясыынң негізгі  өзекті мәселелерімен таныстыру, жетекшінің іс-әрекетінің психологяилық аспектілерін талдау, басқарудың тиімділігі мен оның нәтижелігін түсіретін себептердің психологиялық себептерін талдау мен жүйелеуді игеру. Басқару психологиясы</w:t>
      </w:r>
      <w:r w:rsidR="006A6E04" w:rsidRPr="005C1675">
        <w:rPr>
          <w:rFonts w:ascii="Times New Roman" w:hAnsi="Times New Roman" w:cs="Times New Roman"/>
          <w:sz w:val="20"/>
          <w:szCs w:val="20"/>
          <w:lang w:val="kk-KZ"/>
        </w:rPr>
        <w:t xml:space="preserve"> </w:t>
      </w:r>
      <w:r w:rsidR="006A6E04" w:rsidRPr="005C1675">
        <w:rPr>
          <w:rFonts w:ascii="Times New Roman" w:hAnsi="Times New Roman" w:cs="Times New Roman"/>
          <w:bCs/>
          <w:sz w:val="20"/>
          <w:szCs w:val="20"/>
          <w:lang w:val="kk-KZ"/>
        </w:rPr>
        <w:t xml:space="preserve"> жайлы  білімдерді </w:t>
      </w:r>
      <w:r w:rsidR="006A6E04" w:rsidRPr="005C1675">
        <w:rPr>
          <w:rFonts w:ascii="Times New Roman" w:hAnsi="Times New Roman" w:cs="Times New Roman"/>
          <w:sz w:val="20"/>
          <w:szCs w:val="20"/>
          <w:lang w:val="kk-KZ"/>
        </w:rPr>
        <w:t xml:space="preserve">талдау негізінде  </w:t>
      </w:r>
      <w:r w:rsidR="00D6185C" w:rsidRPr="005C1675">
        <w:rPr>
          <w:rFonts w:ascii="Times New Roman" w:hAnsi="Times New Roman" w:cs="Times New Roman"/>
          <w:sz w:val="20"/>
          <w:szCs w:val="20"/>
          <w:lang w:val="kk-KZ"/>
        </w:rPr>
        <w:t xml:space="preserve">басқару іс-әрекетінің </w:t>
      </w:r>
      <w:r w:rsidR="006A6E04" w:rsidRPr="005C1675">
        <w:rPr>
          <w:rFonts w:ascii="Times New Roman" w:hAnsi="Times New Roman" w:cs="Times New Roman"/>
          <w:sz w:val="20"/>
          <w:szCs w:val="20"/>
          <w:lang w:val="kk-KZ"/>
        </w:rPr>
        <w:t xml:space="preserve">    теориялары мен практикасын,  технологияларын қолданудың  практикалық, қолданбалы  аспектілерін оқып игеруге қатысты  кәсіби біліктілікті  қал</w:t>
      </w:r>
      <w:r w:rsidR="003539E9" w:rsidRPr="005C1675">
        <w:rPr>
          <w:rFonts w:ascii="Times New Roman" w:hAnsi="Times New Roman" w:cs="Times New Roman"/>
          <w:sz w:val="20"/>
          <w:szCs w:val="20"/>
          <w:lang w:val="kk-KZ"/>
        </w:rPr>
        <w:t>ыптастыру</w:t>
      </w:r>
      <w:r w:rsidR="006A6E04" w:rsidRPr="005C1675">
        <w:rPr>
          <w:rFonts w:ascii="Times New Roman" w:hAnsi="Times New Roman" w:cs="Times New Roman"/>
          <w:sz w:val="20"/>
          <w:szCs w:val="20"/>
          <w:lang w:val="kk-KZ"/>
        </w:rPr>
        <w:t>.</w:t>
      </w:r>
      <w:r w:rsidR="003539E9" w:rsidRPr="005C1675">
        <w:rPr>
          <w:rFonts w:ascii="Times New Roman" w:hAnsi="Times New Roman" w:cs="Times New Roman"/>
          <w:sz w:val="20"/>
          <w:szCs w:val="20"/>
          <w:lang w:val="kk-KZ"/>
        </w:rPr>
        <w:t xml:space="preserve">  </w:t>
      </w:r>
      <w:r w:rsidRPr="005C1675">
        <w:rPr>
          <w:rFonts w:ascii="Times New Roman" w:hAnsi="Times New Roman" w:cs="Times New Roman"/>
          <w:sz w:val="20"/>
          <w:szCs w:val="20"/>
          <w:lang w:val="kk-KZ"/>
        </w:rPr>
        <w:t>« Б</w:t>
      </w:r>
      <w:r w:rsidR="003539E9" w:rsidRPr="005C1675">
        <w:rPr>
          <w:rFonts w:ascii="Times New Roman" w:hAnsi="Times New Roman" w:cs="Times New Roman"/>
          <w:sz w:val="20"/>
          <w:szCs w:val="20"/>
          <w:lang w:val="kk-KZ"/>
        </w:rPr>
        <w:t xml:space="preserve">асқару-келісімділік-бағыну» қатынастарының психологиялық аспектілерін игеру мен үйрену. </w:t>
      </w:r>
    </w:p>
    <w:p w:rsidR="00254845" w:rsidRPr="005C1675" w:rsidRDefault="00D6185C" w:rsidP="00B55C9D">
      <w:pPr>
        <w:spacing w:after="0"/>
        <w:ind w:firstLine="567"/>
        <w:jc w:val="both"/>
        <w:rPr>
          <w:rFonts w:ascii="Times New Roman" w:hAnsi="Times New Roman" w:cs="Times New Roman"/>
          <w:b/>
          <w:sz w:val="20"/>
          <w:szCs w:val="20"/>
          <w:lang w:val="kk-KZ"/>
        </w:rPr>
      </w:pPr>
      <w:r w:rsidRPr="005C1675">
        <w:rPr>
          <w:rFonts w:ascii="Times New Roman" w:hAnsi="Times New Roman" w:cs="Times New Roman"/>
          <w:b/>
          <w:sz w:val="20"/>
          <w:szCs w:val="20"/>
          <w:lang w:val="kk-KZ"/>
        </w:rPr>
        <w:t>Пәннің міндеттері:</w:t>
      </w:r>
    </w:p>
    <w:p w:rsidR="00D6185C" w:rsidRPr="005C1675" w:rsidRDefault="00B55C9D" w:rsidP="00B55C9D">
      <w:pPr>
        <w:spacing w:after="0"/>
        <w:jc w:val="both"/>
        <w:rPr>
          <w:rFonts w:ascii="Times New Roman" w:hAnsi="Times New Roman" w:cs="Times New Roman"/>
          <w:sz w:val="20"/>
          <w:szCs w:val="20"/>
          <w:lang w:val="kk-KZ"/>
        </w:rPr>
      </w:pPr>
      <w:r w:rsidRPr="005C1675">
        <w:rPr>
          <w:rFonts w:ascii="Times New Roman" w:hAnsi="Times New Roman" w:cs="Times New Roman"/>
          <w:sz w:val="20"/>
          <w:szCs w:val="20"/>
          <w:lang w:val="kk-KZ"/>
        </w:rPr>
        <w:t>1.</w:t>
      </w:r>
      <w:r w:rsidR="00857E84" w:rsidRPr="005C1675">
        <w:rPr>
          <w:rFonts w:ascii="Times New Roman" w:hAnsi="Times New Roman" w:cs="Times New Roman"/>
          <w:sz w:val="20"/>
          <w:szCs w:val="20"/>
          <w:lang w:val="kk-KZ"/>
        </w:rPr>
        <w:t>Шет елдік және отандық б</w:t>
      </w:r>
      <w:r w:rsidR="00D6185C" w:rsidRPr="005C1675">
        <w:rPr>
          <w:rFonts w:ascii="Times New Roman" w:hAnsi="Times New Roman" w:cs="Times New Roman"/>
          <w:sz w:val="20"/>
          <w:szCs w:val="20"/>
          <w:lang w:val="kk-KZ"/>
        </w:rPr>
        <w:t xml:space="preserve">асқару </w:t>
      </w:r>
      <w:r w:rsidR="00857E84" w:rsidRPr="005C1675">
        <w:rPr>
          <w:rFonts w:ascii="Times New Roman" w:hAnsi="Times New Roman" w:cs="Times New Roman"/>
          <w:sz w:val="20"/>
          <w:szCs w:val="20"/>
          <w:lang w:val="kk-KZ"/>
        </w:rPr>
        <w:t xml:space="preserve">психологиясының негізгі сатылары мен шарттарын зерттеу, басқару  </w:t>
      </w:r>
      <w:r w:rsidR="00D6185C" w:rsidRPr="005C1675">
        <w:rPr>
          <w:rFonts w:ascii="Times New Roman" w:hAnsi="Times New Roman" w:cs="Times New Roman"/>
          <w:sz w:val="20"/>
          <w:szCs w:val="20"/>
          <w:lang w:val="kk-KZ"/>
        </w:rPr>
        <w:t>жүйесіндегі психологяилық білімдердің маңыздылығын ашу;</w:t>
      </w:r>
    </w:p>
    <w:p w:rsidR="00D6185C" w:rsidRPr="005C1675" w:rsidRDefault="00B55C9D" w:rsidP="00B55C9D">
      <w:pPr>
        <w:spacing w:after="0"/>
        <w:jc w:val="both"/>
        <w:rPr>
          <w:rFonts w:ascii="Times New Roman" w:hAnsi="Times New Roman" w:cs="Times New Roman"/>
          <w:sz w:val="20"/>
          <w:szCs w:val="20"/>
          <w:lang w:val="kk-KZ"/>
        </w:rPr>
      </w:pPr>
      <w:r w:rsidRPr="005C1675">
        <w:rPr>
          <w:rFonts w:ascii="Times New Roman" w:hAnsi="Times New Roman" w:cs="Times New Roman"/>
          <w:sz w:val="20"/>
          <w:szCs w:val="20"/>
          <w:lang w:val="kk-KZ"/>
        </w:rPr>
        <w:t>2.</w:t>
      </w:r>
      <w:r w:rsidR="00857E84" w:rsidRPr="005C1675">
        <w:rPr>
          <w:rFonts w:ascii="Times New Roman" w:hAnsi="Times New Roman" w:cs="Times New Roman"/>
          <w:sz w:val="20"/>
          <w:szCs w:val="20"/>
          <w:lang w:val="kk-KZ"/>
        </w:rPr>
        <w:t xml:space="preserve">Ұйымның іс-әрекетінің ерекшеліктерін және басқару субъектісі ретінде жетекшінің тұлғалық ерекшеліктерін талдау. </w:t>
      </w:r>
      <w:r w:rsidR="00D6185C" w:rsidRPr="005C1675">
        <w:rPr>
          <w:rFonts w:ascii="Times New Roman" w:hAnsi="Times New Roman" w:cs="Times New Roman"/>
          <w:sz w:val="20"/>
          <w:szCs w:val="20"/>
          <w:lang w:val="kk-KZ"/>
        </w:rPr>
        <w:t>Басқару теориясының даму  динамикасы жайлы жалпы түсініктерді игеру;</w:t>
      </w:r>
    </w:p>
    <w:p w:rsidR="00857E84" w:rsidRPr="005C1675" w:rsidRDefault="00B55C9D" w:rsidP="00B55C9D">
      <w:pPr>
        <w:spacing w:after="0"/>
        <w:jc w:val="both"/>
        <w:rPr>
          <w:rFonts w:ascii="Times New Roman" w:hAnsi="Times New Roman" w:cs="Times New Roman"/>
          <w:sz w:val="20"/>
          <w:szCs w:val="20"/>
          <w:lang w:val="kk-KZ"/>
        </w:rPr>
      </w:pPr>
      <w:r w:rsidRPr="005C1675">
        <w:rPr>
          <w:rFonts w:ascii="Times New Roman" w:hAnsi="Times New Roman" w:cs="Times New Roman"/>
          <w:sz w:val="20"/>
          <w:szCs w:val="20"/>
          <w:lang w:val="kk-KZ"/>
        </w:rPr>
        <w:t>3.</w:t>
      </w:r>
      <w:r w:rsidR="00D6185C" w:rsidRPr="005C1675">
        <w:rPr>
          <w:rFonts w:ascii="Times New Roman" w:hAnsi="Times New Roman" w:cs="Times New Roman"/>
          <w:sz w:val="20"/>
          <w:szCs w:val="20"/>
          <w:lang w:val="kk-KZ"/>
        </w:rPr>
        <w:t>Басқару</w:t>
      </w:r>
      <w:r w:rsidR="00857E84" w:rsidRPr="005C1675">
        <w:rPr>
          <w:rFonts w:ascii="Times New Roman" w:hAnsi="Times New Roman" w:cs="Times New Roman"/>
          <w:sz w:val="20"/>
          <w:szCs w:val="20"/>
          <w:lang w:val="kk-KZ"/>
        </w:rPr>
        <w:t>дың объектісі мен субъектісінің өзара әрекет ерекшеліктерін сипаттамасы мен басқару қарым-қатынас  өзіндік сипаттарын ашу.</w:t>
      </w:r>
    </w:p>
    <w:p w:rsidR="00D6185C" w:rsidRPr="005C1675" w:rsidRDefault="00B55C9D" w:rsidP="00B55C9D">
      <w:pPr>
        <w:spacing w:after="0"/>
        <w:jc w:val="both"/>
        <w:rPr>
          <w:rFonts w:ascii="Times New Roman" w:hAnsi="Times New Roman" w:cs="Times New Roman"/>
          <w:sz w:val="20"/>
          <w:szCs w:val="20"/>
          <w:lang w:val="kk-KZ"/>
        </w:rPr>
      </w:pPr>
      <w:r w:rsidRPr="005C1675">
        <w:rPr>
          <w:rFonts w:ascii="Times New Roman" w:hAnsi="Times New Roman" w:cs="Times New Roman"/>
          <w:sz w:val="20"/>
          <w:szCs w:val="20"/>
          <w:lang w:val="kk-KZ"/>
        </w:rPr>
        <w:t>4.</w:t>
      </w:r>
      <w:r w:rsidR="00D6185C" w:rsidRPr="005C1675">
        <w:rPr>
          <w:rFonts w:ascii="Times New Roman" w:hAnsi="Times New Roman" w:cs="Times New Roman"/>
          <w:sz w:val="20"/>
          <w:szCs w:val="20"/>
          <w:lang w:val="kk-KZ"/>
        </w:rPr>
        <w:t>Ұйымдастыру процесінің психологиялық аспектілерін игеру;</w:t>
      </w:r>
    </w:p>
    <w:p w:rsidR="00D6185C" w:rsidRPr="005C1675" w:rsidRDefault="00B55C9D" w:rsidP="00B55C9D">
      <w:pPr>
        <w:spacing w:after="0"/>
        <w:jc w:val="both"/>
        <w:rPr>
          <w:rFonts w:ascii="Times New Roman" w:hAnsi="Times New Roman" w:cs="Times New Roman"/>
          <w:sz w:val="20"/>
          <w:szCs w:val="20"/>
          <w:lang w:val="kk-KZ"/>
        </w:rPr>
      </w:pPr>
      <w:r w:rsidRPr="005C1675">
        <w:rPr>
          <w:rFonts w:ascii="Times New Roman" w:hAnsi="Times New Roman" w:cs="Times New Roman"/>
          <w:sz w:val="20"/>
          <w:szCs w:val="20"/>
          <w:lang w:val="kk-KZ"/>
        </w:rPr>
        <w:t>5.</w:t>
      </w:r>
      <w:r w:rsidR="00D6185C" w:rsidRPr="005C1675">
        <w:rPr>
          <w:rFonts w:ascii="Times New Roman" w:hAnsi="Times New Roman" w:cs="Times New Roman"/>
          <w:sz w:val="20"/>
          <w:szCs w:val="20"/>
          <w:lang w:val="kk-KZ"/>
        </w:rPr>
        <w:t>Алынған білімдерді басқару практикасында ұтым</w:t>
      </w:r>
      <w:r w:rsidR="003539E9" w:rsidRPr="005C1675">
        <w:rPr>
          <w:rFonts w:ascii="Times New Roman" w:hAnsi="Times New Roman" w:cs="Times New Roman"/>
          <w:sz w:val="20"/>
          <w:szCs w:val="20"/>
          <w:lang w:val="kk-KZ"/>
        </w:rPr>
        <w:t>ды</w:t>
      </w:r>
      <w:r w:rsidR="00D6185C" w:rsidRPr="005C1675">
        <w:rPr>
          <w:rFonts w:ascii="Times New Roman" w:hAnsi="Times New Roman" w:cs="Times New Roman"/>
          <w:sz w:val="20"/>
          <w:szCs w:val="20"/>
          <w:lang w:val="kk-KZ"/>
        </w:rPr>
        <w:t xml:space="preserve">  қолдана алу ептілігін дамыту.</w:t>
      </w:r>
    </w:p>
    <w:p w:rsidR="00857E84" w:rsidRPr="005C1675" w:rsidRDefault="00857E84" w:rsidP="00857E84">
      <w:pPr>
        <w:spacing w:after="0" w:line="240" w:lineRule="auto"/>
        <w:jc w:val="both"/>
        <w:rPr>
          <w:rFonts w:ascii="Times New Roman" w:hAnsi="Times New Roman" w:cs="Times New Roman"/>
          <w:b/>
          <w:sz w:val="20"/>
          <w:szCs w:val="20"/>
          <w:lang w:val="kk-KZ"/>
        </w:rPr>
      </w:pPr>
      <w:r w:rsidRPr="005C1675">
        <w:rPr>
          <w:rFonts w:ascii="Times New Roman" w:hAnsi="Times New Roman" w:cs="Times New Roman"/>
          <w:b/>
          <w:sz w:val="20"/>
          <w:szCs w:val="20"/>
          <w:lang w:val="kk-KZ"/>
        </w:rPr>
        <w:t xml:space="preserve">Құзыреттері (оқытудың нәтижелері): </w:t>
      </w:r>
      <w:r w:rsidRPr="005C1675">
        <w:rPr>
          <w:rFonts w:ascii="Times New Roman" w:hAnsi="Times New Roman" w:cs="Times New Roman"/>
          <w:b/>
          <w:bCs/>
          <w:sz w:val="20"/>
          <w:szCs w:val="20"/>
          <w:lang w:val="kk-KZ"/>
        </w:rPr>
        <w:t>жалпы құзырет</w:t>
      </w:r>
      <w:r w:rsidRPr="005C1675">
        <w:rPr>
          <w:rFonts w:ascii="Times New Roman" w:hAnsi="Times New Roman" w:cs="Times New Roman"/>
          <w:sz w:val="20"/>
          <w:szCs w:val="20"/>
          <w:lang w:val="kk-KZ"/>
        </w:rPr>
        <w:t xml:space="preserve">: </w:t>
      </w:r>
      <w:r w:rsidRPr="005C1675">
        <w:rPr>
          <w:rFonts w:ascii="Times New Roman" w:hAnsi="Times New Roman" w:cs="Times New Roman"/>
          <w:bCs/>
          <w:sz w:val="20"/>
          <w:szCs w:val="20"/>
          <w:lang w:val="kk-KZ"/>
        </w:rPr>
        <w:t>құралдық</w:t>
      </w:r>
      <w:r w:rsidRPr="005C1675">
        <w:rPr>
          <w:rFonts w:ascii="Times New Roman" w:hAnsi="Times New Roman" w:cs="Times New Roman"/>
          <w:sz w:val="20"/>
          <w:szCs w:val="20"/>
          <w:lang w:val="kk-KZ"/>
        </w:rPr>
        <w:t xml:space="preserve">: әдіснамалық негізделген, концептуалды ұйымдастырылған басқару іс-әрекеті жайлы психологиялық  білімдерге ие болу; </w:t>
      </w:r>
      <w:r w:rsidRPr="005C1675">
        <w:rPr>
          <w:sz w:val="20"/>
          <w:szCs w:val="20"/>
          <w:lang w:val="kk-KZ"/>
        </w:rPr>
        <w:t>басқару іс-әрекеті</w:t>
      </w:r>
      <w:r w:rsidR="00810706" w:rsidRPr="005C1675">
        <w:rPr>
          <w:sz w:val="20"/>
          <w:szCs w:val="20"/>
          <w:lang w:val="kk-KZ"/>
        </w:rPr>
        <w:t>ндегі</w:t>
      </w:r>
      <w:r w:rsidRPr="005C1675">
        <w:rPr>
          <w:rFonts w:ascii="Times New Roman" w:hAnsi="Times New Roman" w:cs="Times New Roman"/>
          <w:i/>
          <w:sz w:val="20"/>
          <w:szCs w:val="20"/>
          <w:lang w:val="kk-KZ"/>
        </w:rPr>
        <w:t xml:space="preserve"> </w:t>
      </w:r>
      <w:r w:rsidRPr="005C1675">
        <w:rPr>
          <w:rFonts w:ascii="Times New Roman" w:hAnsi="Times New Roman" w:cs="Times New Roman"/>
          <w:sz w:val="20"/>
          <w:szCs w:val="20"/>
          <w:lang w:val="kk-KZ"/>
        </w:rPr>
        <w:t xml:space="preserve"> адамның рөлін түсіну; білімдердің жүйе құрушы негізін айқындау іскерлігі, тарату қағидаларын анықтау,  </w:t>
      </w:r>
      <w:r w:rsidRPr="005C1675">
        <w:rPr>
          <w:rFonts w:ascii="Times New Roman" w:hAnsi="Times New Roman" w:cs="Times New Roman"/>
          <w:sz w:val="20"/>
          <w:szCs w:val="20"/>
          <w:lang w:val="kk-KZ"/>
        </w:rPr>
        <w:lastRenderedPageBreak/>
        <w:t xml:space="preserve">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810706" w:rsidRPr="005C1675" w:rsidRDefault="00857E84" w:rsidP="00810706">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Cs/>
          <w:sz w:val="20"/>
          <w:szCs w:val="20"/>
          <w:lang w:val="kk-KZ"/>
        </w:rPr>
        <w:t xml:space="preserve">        </w:t>
      </w:r>
      <w:r w:rsidR="00810706" w:rsidRPr="005C1675">
        <w:rPr>
          <w:rFonts w:ascii="Times New Roman" w:hAnsi="Times New Roman" w:cs="Times New Roman"/>
          <w:b/>
          <w:bCs/>
          <w:sz w:val="20"/>
          <w:szCs w:val="20"/>
          <w:lang w:val="kk-KZ"/>
        </w:rPr>
        <w:t>тұлға аралық:</w:t>
      </w:r>
      <w:r w:rsidR="00810706" w:rsidRPr="005C1675">
        <w:rPr>
          <w:rFonts w:ascii="Times New Roman" w:hAnsi="Times New Roman" w:cs="Times New Roman"/>
          <w:sz w:val="20"/>
          <w:szCs w:val="20"/>
          <w:lang w:val="kk-KZ"/>
        </w:rPr>
        <w:t xml:space="preserve">  тұлғаның индивидуалды креативті қабілеттердің  басқару іс-әрекетінің  психологиялық аспектісінің  қазіргі жаңа тенданциялары туралы фундаменталды  білімдерді оларды ғылыми бағытта  пайдалану; басқару іс-әрекеті негізінде  адамның  тұтастық табиғатын психологиялық деңгейде түсіну, басқару психологиясы негізінде адамның тұтастық табиғатын психологиялық деңгейде түсіну және жаңа ғылыми  теориялар мен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 </w:t>
      </w:r>
      <w:r w:rsidR="00810706" w:rsidRPr="005C1675">
        <w:rPr>
          <w:sz w:val="20"/>
          <w:szCs w:val="20"/>
          <w:lang w:val="kk-KZ"/>
        </w:rPr>
        <w:t>тұлғалық және кәсіби өзіндік дамуға ұмтылу</w:t>
      </w:r>
      <w:r w:rsidR="00810706" w:rsidRPr="005C1675">
        <w:rPr>
          <w:rFonts w:ascii="Times New Roman" w:hAnsi="Times New Roman" w:cs="Times New Roman"/>
          <w:sz w:val="20"/>
          <w:szCs w:val="20"/>
          <w:lang w:val="kk-KZ"/>
        </w:rPr>
        <w:t>;</w:t>
      </w:r>
    </w:p>
    <w:p w:rsidR="00857E84" w:rsidRPr="005C1675" w:rsidRDefault="00857E84" w:rsidP="00857E84">
      <w:pPr>
        <w:pStyle w:val="a4"/>
        <w:suppressLineNumbers/>
        <w:spacing w:after="0"/>
        <w:ind w:firstLine="454"/>
        <w:jc w:val="both"/>
        <w:rPr>
          <w:sz w:val="20"/>
          <w:szCs w:val="20"/>
          <w:lang w:val="kk-KZ"/>
        </w:rPr>
      </w:pPr>
      <w:r w:rsidRPr="005C1675">
        <w:rPr>
          <w:b/>
          <w:bCs/>
          <w:sz w:val="20"/>
          <w:szCs w:val="20"/>
          <w:lang w:val="kk-KZ"/>
        </w:rPr>
        <w:t>жүйелік:</w:t>
      </w:r>
      <w:r w:rsidR="00810706" w:rsidRPr="005C1675">
        <w:rPr>
          <w:sz w:val="20"/>
          <w:szCs w:val="20"/>
          <w:lang w:val="kk-KZ"/>
        </w:rPr>
        <w:t xml:space="preserve">басқару іс-әрекетінің </w:t>
      </w:r>
      <w:r w:rsidRPr="005C1675">
        <w:rPr>
          <w:sz w:val="20"/>
          <w:szCs w:val="20"/>
          <w:lang w:val="kk-KZ"/>
        </w:rPr>
        <w:t xml:space="preserve"> психологиялықаспектісінің  негізі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ұйымдастыру психологиясының  теориялар мен практкиалық   кеңістігінде адамды тұтастай жүе ретінде қабылдау,  сәттілікке ұмтылу, жаңа идеяларды тудыра алу қабілеттілігі, лидерлік сапаның қалыптасуы. </w:t>
      </w:r>
    </w:p>
    <w:p w:rsidR="00857E84" w:rsidRPr="005C1675" w:rsidRDefault="00857E84" w:rsidP="00857E84">
      <w:pPr>
        <w:spacing w:after="0" w:line="240" w:lineRule="auto"/>
        <w:ind w:firstLine="454"/>
        <w:jc w:val="both"/>
        <w:rPr>
          <w:rFonts w:ascii="Times New Roman" w:hAnsi="Times New Roman" w:cs="Times New Roman"/>
          <w:sz w:val="20"/>
          <w:szCs w:val="20"/>
          <w:lang w:val="kk-KZ"/>
        </w:rPr>
      </w:pPr>
      <w:r w:rsidRPr="005C1675">
        <w:rPr>
          <w:rFonts w:ascii="Times New Roman" w:hAnsi="Times New Roman" w:cs="Times New Roman"/>
          <w:b/>
          <w:bCs/>
          <w:sz w:val="20"/>
          <w:szCs w:val="20"/>
          <w:lang w:val="kk-KZ"/>
        </w:rPr>
        <w:t>пәндік құзырет</w:t>
      </w:r>
      <w:r w:rsidRPr="005C1675">
        <w:rPr>
          <w:rFonts w:ascii="Times New Roman" w:hAnsi="Times New Roman" w:cs="Times New Roman"/>
          <w:sz w:val="20"/>
          <w:szCs w:val="20"/>
          <w:lang w:val="kk-KZ"/>
        </w:rPr>
        <w:t>: жалпы психология, әлеуметтік психология, даму психологиясы, еңбек психологиясы, басқару психологиясы  және онымен шектес ғылыми білімдердің фундаменталды жағдайларын, ұйымдастыру психологиясының теориялық және практикалық  сипаттамасын мәдени тарихи және іс-әрекеттік бағыт шеңберіндегі негізгі ұғымдарын, ғылыми бағыттары мен басқа ғылымдармен салыстырмалы жағдайын,  әлемдік психологиядағы ұйымдастыру психологиясының теориялық және қолданбалы  қазіргі жағдайы мен даму тенденцияларын меңгеру ептілігін алу.</w:t>
      </w:r>
    </w:p>
    <w:p w:rsidR="00857E84" w:rsidRPr="005C1675" w:rsidRDefault="00857E84" w:rsidP="00857E84">
      <w:pPr>
        <w:spacing w:after="0" w:line="240" w:lineRule="auto"/>
        <w:ind w:firstLine="454"/>
        <w:jc w:val="both"/>
        <w:rPr>
          <w:rFonts w:ascii="Times New Roman" w:hAnsi="Times New Roman" w:cs="Times New Roman"/>
          <w:sz w:val="20"/>
          <w:szCs w:val="20"/>
          <w:lang w:val="kk-KZ"/>
        </w:rPr>
      </w:pPr>
      <w:r w:rsidRPr="005C1675">
        <w:rPr>
          <w:rFonts w:ascii="Times New Roman" w:hAnsi="Times New Roman" w:cs="Times New Roman"/>
          <w:b/>
          <w:bCs/>
          <w:sz w:val="20"/>
          <w:szCs w:val="20"/>
          <w:lang w:val="kk-KZ"/>
        </w:rPr>
        <w:t>Пререквизиттер:</w:t>
      </w:r>
      <w:r w:rsidRPr="005C1675">
        <w:rPr>
          <w:rFonts w:ascii="Times New Roman" w:hAnsi="Times New Roman" w:cs="Times New Roman"/>
          <w:sz w:val="20"/>
          <w:szCs w:val="20"/>
          <w:lang w:val="kk-KZ" w:eastAsia="ko-KR"/>
        </w:rPr>
        <w:t xml:space="preserve"> </w:t>
      </w:r>
      <w:r w:rsidRPr="005C1675">
        <w:rPr>
          <w:rFonts w:ascii="Times New Roman" w:hAnsi="Times New Roman" w:cs="Times New Roman"/>
          <w:sz w:val="20"/>
          <w:szCs w:val="20"/>
          <w:lang w:val="kk-KZ"/>
        </w:rPr>
        <w:t>«Әлеуметтік</w:t>
      </w:r>
      <w:r w:rsidR="00810706" w:rsidRPr="005C1675">
        <w:rPr>
          <w:rFonts w:ascii="Times New Roman" w:hAnsi="Times New Roman" w:cs="Times New Roman"/>
          <w:sz w:val="20"/>
          <w:szCs w:val="20"/>
          <w:lang w:val="kk-KZ"/>
        </w:rPr>
        <w:t xml:space="preserve"> психология», «Жалпы психология</w:t>
      </w:r>
      <w:r w:rsidRPr="005C1675">
        <w:rPr>
          <w:rFonts w:ascii="Times New Roman" w:hAnsi="Times New Roman" w:cs="Times New Roman"/>
          <w:sz w:val="20"/>
          <w:szCs w:val="20"/>
          <w:lang w:val="kk-KZ"/>
        </w:rPr>
        <w:t xml:space="preserve">», </w:t>
      </w:r>
      <w:r w:rsidRPr="005C1675">
        <w:rPr>
          <w:rFonts w:ascii="Times New Roman" w:hAnsi="Times New Roman" w:cs="Times New Roman"/>
          <w:sz w:val="20"/>
          <w:szCs w:val="20"/>
          <w:lang w:val="kk-KZ" w:eastAsia="ko-KR"/>
        </w:rPr>
        <w:t>«Эксперименттік психологияның теориясы мен практикас</w:t>
      </w:r>
      <w:r w:rsidR="00810706" w:rsidRPr="005C1675">
        <w:rPr>
          <w:rFonts w:ascii="Times New Roman" w:hAnsi="Times New Roman" w:cs="Times New Roman"/>
          <w:sz w:val="20"/>
          <w:szCs w:val="20"/>
          <w:lang w:val="kk-KZ" w:eastAsia="ko-KR"/>
        </w:rPr>
        <w:t xml:space="preserve">ы», </w:t>
      </w:r>
      <w:r w:rsidRPr="005C1675">
        <w:rPr>
          <w:rFonts w:ascii="Times New Roman" w:hAnsi="Times New Roman" w:cs="Times New Roman"/>
          <w:sz w:val="20"/>
          <w:szCs w:val="20"/>
          <w:lang w:val="kk-KZ" w:eastAsia="ko-KR"/>
        </w:rPr>
        <w:t xml:space="preserve"> «Тұлғаның өзіндік регуляция психологиясы»..</w:t>
      </w:r>
    </w:p>
    <w:p w:rsidR="00857E84" w:rsidRPr="005C1675" w:rsidRDefault="00857E84" w:rsidP="00857E84">
      <w:pPr>
        <w:autoSpaceDE w:val="0"/>
        <w:autoSpaceDN w:val="0"/>
        <w:spacing w:line="240" w:lineRule="auto"/>
        <w:jc w:val="both"/>
        <w:rPr>
          <w:rFonts w:ascii="Times New Roman" w:hAnsi="Times New Roman" w:cs="Times New Roman"/>
          <w:sz w:val="20"/>
          <w:szCs w:val="20"/>
          <w:lang w:val="kk-KZ"/>
        </w:rPr>
      </w:pPr>
      <w:r w:rsidRPr="005C1675">
        <w:rPr>
          <w:rFonts w:ascii="Times New Roman" w:hAnsi="Times New Roman" w:cs="Times New Roman"/>
          <w:bCs/>
          <w:sz w:val="20"/>
          <w:szCs w:val="20"/>
          <w:lang w:val="kk-KZ" w:eastAsia="ko-KR"/>
        </w:rPr>
        <w:t xml:space="preserve">      </w:t>
      </w:r>
      <w:r w:rsidRPr="005C1675">
        <w:rPr>
          <w:rFonts w:ascii="Times New Roman" w:hAnsi="Times New Roman" w:cs="Times New Roman"/>
          <w:b/>
          <w:bCs/>
          <w:sz w:val="20"/>
          <w:szCs w:val="20"/>
          <w:lang w:val="kk-KZ" w:eastAsia="ko-KR"/>
        </w:rPr>
        <w:t>Постреквизиттер:</w:t>
      </w:r>
      <w:r w:rsidRPr="005C1675">
        <w:rPr>
          <w:rFonts w:ascii="Times New Roman" w:hAnsi="Times New Roman" w:cs="Times New Roman"/>
          <w:bCs/>
          <w:sz w:val="20"/>
          <w:szCs w:val="20"/>
          <w:lang w:val="kk-KZ" w:eastAsia="ko-KR"/>
        </w:rPr>
        <w:t xml:space="preserve"> </w:t>
      </w:r>
      <w:r w:rsidRPr="005C1675">
        <w:rPr>
          <w:rFonts w:ascii="Times New Roman" w:hAnsi="Times New Roman" w:cs="Times New Roman"/>
          <w:sz w:val="20"/>
          <w:szCs w:val="20"/>
          <w:lang w:val="kk-KZ"/>
        </w:rPr>
        <w:t>«Еңбек  психологиясы», «Адам факторы», «</w:t>
      </w:r>
      <w:r w:rsidR="00810706" w:rsidRPr="005C1675">
        <w:rPr>
          <w:rFonts w:ascii="Times New Roman" w:hAnsi="Times New Roman" w:cs="Times New Roman"/>
          <w:sz w:val="20"/>
          <w:szCs w:val="20"/>
          <w:lang w:val="kk-KZ"/>
        </w:rPr>
        <w:t>Э</w:t>
      </w:r>
      <w:r w:rsidRPr="005C1675">
        <w:rPr>
          <w:rFonts w:ascii="Times New Roman" w:hAnsi="Times New Roman" w:cs="Times New Roman"/>
          <w:sz w:val="20"/>
          <w:szCs w:val="20"/>
          <w:lang w:val="kk-KZ"/>
        </w:rPr>
        <w:t>кономикалық психология», «Менеджмент психологиясы», «Индустриалды психология», «Әлеуметтік эксперименттік психология»</w:t>
      </w:r>
      <w:r w:rsidR="00810706" w:rsidRPr="005C1675">
        <w:rPr>
          <w:rFonts w:ascii="Times New Roman" w:hAnsi="Times New Roman" w:cs="Times New Roman"/>
          <w:sz w:val="20"/>
          <w:szCs w:val="20"/>
          <w:lang w:val="kk-KZ"/>
        </w:rPr>
        <w:t>, «Конфликт психологиясы»</w:t>
      </w:r>
      <w:r w:rsidRPr="005C1675">
        <w:rPr>
          <w:rFonts w:ascii="Times New Roman" w:hAnsi="Times New Roman" w:cs="Times New Roman"/>
          <w:sz w:val="20"/>
          <w:szCs w:val="20"/>
          <w:lang w:val="kk-KZ"/>
        </w:rPr>
        <w:t>.</w:t>
      </w:r>
    </w:p>
    <w:p w:rsidR="006A6E04" w:rsidRPr="005C1675" w:rsidRDefault="006A6E04" w:rsidP="006A6E04">
      <w:pPr>
        <w:jc w:val="center"/>
        <w:rPr>
          <w:rFonts w:ascii="Times New Roman" w:hAnsi="Times New Roman" w:cs="Times New Roman"/>
          <w:b/>
          <w:sz w:val="20"/>
          <w:szCs w:val="20"/>
          <w:lang w:val="kk-KZ"/>
        </w:rPr>
      </w:pPr>
      <w:r w:rsidRPr="005C1675">
        <w:rPr>
          <w:rFonts w:ascii="Times New Roman" w:hAnsi="Times New Roman" w:cs="Times New Roman"/>
          <w:b/>
          <w:sz w:val="20"/>
          <w:szCs w:val="20"/>
          <w:lang w:val="kk-KZ"/>
        </w:rPr>
        <w:t>ПӘННІҢ ҚҰРЫЛЫМЫ, КӨЛЕМІ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087"/>
        <w:gridCol w:w="697"/>
        <w:gridCol w:w="1145"/>
      </w:tblGrid>
      <w:tr w:rsidR="005E7F43" w:rsidRPr="005C1675" w:rsidTr="00776A3D">
        <w:tc>
          <w:tcPr>
            <w:tcW w:w="336"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Апта</w:t>
            </w: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Сағат саны</w:t>
            </w:r>
          </w:p>
        </w:tc>
        <w:tc>
          <w:tcPr>
            <w:tcW w:w="598"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 xml:space="preserve">Бағасы </w:t>
            </w:r>
          </w:p>
        </w:tc>
      </w:tr>
      <w:tr w:rsidR="005E7F43" w:rsidRPr="005C1675" w:rsidTr="00640779">
        <w:tc>
          <w:tcPr>
            <w:tcW w:w="5000" w:type="pct"/>
            <w:gridSpan w:val="4"/>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hAnsi="Times New Roman" w:cs="Times New Roman"/>
                <w:b/>
                <w:sz w:val="20"/>
                <w:szCs w:val="20"/>
                <w:lang w:val="kk-KZ"/>
              </w:rPr>
            </w:pPr>
            <w:r w:rsidRPr="005C1675">
              <w:rPr>
                <w:rFonts w:ascii="Times New Roman" w:hAnsi="Times New Roman" w:cs="Times New Roman"/>
                <w:b/>
                <w:sz w:val="20"/>
                <w:szCs w:val="20"/>
                <w:lang w:val="kk-KZ"/>
              </w:rPr>
              <w:t>1 Модуль  Адамдарды  басқару психологиясы кәсіпорынның іс-әрекетінің тиімділігін көтеру инструменті ретінде</w:t>
            </w:r>
          </w:p>
        </w:tc>
      </w:tr>
      <w:tr w:rsidR="005E7F43" w:rsidRPr="005C1675" w:rsidTr="00776A3D">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1</w:t>
            </w:r>
          </w:p>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hd w:val="clear" w:color="auto" w:fill="FFFFFF"/>
              <w:spacing w:after="0" w:line="240" w:lineRule="auto"/>
              <w:outlineLvl w:val="0"/>
              <w:rPr>
                <w:rFonts w:ascii="Times New Roman" w:hAnsi="Times New Roman" w:cs="Times New Roman"/>
                <w:sz w:val="20"/>
                <w:szCs w:val="20"/>
                <w:lang w:val="kk-KZ"/>
              </w:rPr>
            </w:pPr>
            <w:r w:rsidRPr="005C1675">
              <w:rPr>
                <w:rFonts w:ascii="Times New Roman" w:hAnsi="Times New Roman" w:cs="Times New Roman"/>
                <w:b/>
                <w:sz w:val="20"/>
                <w:szCs w:val="20"/>
                <w:lang w:val="kk-KZ"/>
              </w:rPr>
              <w:t>1-дәріс</w:t>
            </w:r>
            <w:r w:rsidRPr="005C1675">
              <w:rPr>
                <w:rFonts w:ascii="Times New Roman" w:hAnsi="Times New Roman" w:cs="Times New Roman"/>
                <w:sz w:val="20"/>
                <w:szCs w:val="20"/>
                <w:lang w:val="kk-KZ"/>
              </w:rPr>
              <w:t>. Басқару психологиясы: объектісі, пәні, оны жаңа уақыт талабында зерттеу ерекшеліктері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r>
      <w:tr w:rsidR="005E7F43" w:rsidRPr="00B60696" w:rsidTr="00776A3D">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B60696" w:rsidRPr="00B60696" w:rsidRDefault="005E7F43" w:rsidP="00B60696">
            <w:pPr>
              <w:spacing w:after="0" w:line="240" w:lineRule="auto"/>
              <w:jc w:val="both"/>
              <w:rPr>
                <w:rFonts w:ascii="Times New Roman" w:hAnsi="Times New Roman" w:cs="Times New Roman"/>
                <w:sz w:val="20"/>
                <w:szCs w:val="20"/>
                <w:lang w:val="kk-KZ" w:eastAsia="en-US"/>
              </w:rPr>
            </w:pPr>
            <w:r w:rsidRPr="005C1675">
              <w:rPr>
                <w:rFonts w:ascii="Times New Roman" w:hAnsi="Times New Roman" w:cs="Times New Roman"/>
                <w:b/>
                <w:sz w:val="20"/>
                <w:szCs w:val="20"/>
                <w:lang w:val="kk-KZ" w:eastAsia="en-US"/>
              </w:rPr>
              <w:t xml:space="preserve">1-семинар   </w:t>
            </w:r>
            <w:r w:rsidR="00B60696">
              <w:rPr>
                <w:rFonts w:ascii="Times New Roman" w:hAnsi="Times New Roman" w:cs="Times New Roman"/>
                <w:sz w:val="20"/>
                <w:szCs w:val="20"/>
                <w:lang w:val="kk-KZ" w:eastAsia="en-US"/>
              </w:rPr>
              <w:t>Ба</w:t>
            </w:r>
            <w:r w:rsidRPr="005C1675">
              <w:rPr>
                <w:rFonts w:ascii="Times New Roman" w:hAnsi="Times New Roman" w:cs="Times New Roman"/>
                <w:sz w:val="20"/>
                <w:szCs w:val="20"/>
                <w:lang w:val="kk-KZ" w:eastAsia="en-US"/>
              </w:rPr>
              <w:t>сқару психологиясының   ғылым ретіндегі қажеттілігі</w:t>
            </w:r>
            <w:r w:rsidR="00B60696">
              <w:rPr>
                <w:rFonts w:ascii="Times New Roman" w:hAnsi="Times New Roman" w:cs="Times New Roman"/>
                <w:sz w:val="20"/>
                <w:szCs w:val="20"/>
                <w:lang w:val="kk-KZ" w:eastAsia="en-US"/>
              </w:rPr>
              <w:t>. Негізгі басқарушы мәдениет.Басқарудың жаңа концепциясы.</w:t>
            </w:r>
          </w:p>
          <w:p w:rsidR="00B60696" w:rsidRPr="005C1675" w:rsidRDefault="00B60696" w:rsidP="00640779">
            <w:pPr>
              <w:spacing w:after="0" w:line="240" w:lineRule="auto"/>
              <w:jc w:val="both"/>
              <w:rPr>
                <w:rFonts w:ascii="Times New Roman" w:hAnsi="Times New Roman" w:cs="Times New Roman"/>
                <w:sz w:val="20"/>
                <w:szCs w:val="20"/>
                <w:lang w:val="kk-KZ" w:eastAsia="en-US"/>
              </w:rPr>
            </w:pP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357B6B" w:rsidTr="00776A3D">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Default="00357B6B" w:rsidP="005E7F43">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1-Д</w:t>
            </w:r>
            <w:r w:rsidR="005E7F43" w:rsidRPr="005C1675">
              <w:rPr>
                <w:rFonts w:ascii="Times New Roman" w:hAnsi="Times New Roman" w:cs="Times New Roman"/>
                <w:b/>
                <w:sz w:val="20"/>
                <w:szCs w:val="20"/>
                <w:lang w:val="kk-KZ"/>
              </w:rPr>
              <w:t>ОӨЖ</w:t>
            </w:r>
            <w:r w:rsidR="005E7F43" w:rsidRPr="005C1675">
              <w:rPr>
                <w:rFonts w:ascii="Times New Roman" w:hAnsi="Times New Roman" w:cs="Times New Roman"/>
                <w:sz w:val="20"/>
                <w:szCs w:val="20"/>
                <w:lang w:val="kk-KZ"/>
              </w:rPr>
              <w:t>.Индивидуалды жоба. Жаңа басқару мәдениетін жасау</w:t>
            </w:r>
            <w:r w:rsidR="00B60696">
              <w:rPr>
                <w:rFonts w:ascii="Times New Roman" w:hAnsi="Times New Roman" w:cs="Times New Roman"/>
                <w:sz w:val="20"/>
                <w:szCs w:val="20"/>
                <w:lang w:val="kk-KZ"/>
              </w:rPr>
              <w:t>.</w:t>
            </w:r>
          </w:p>
          <w:p w:rsidR="00B60696" w:rsidRPr="005C1675" w:rsidRDefault="00B60696" w:rsidP="005E7F43">
            <w:pPr>
              <w:spacing w:after="0" w:line="240" w:lineRule="auto"/>
              <w:jc w:val="both"/>
              <w:rPr>
                <w:rFonts w:ascii="Times New Roman" w:hAnsi="Times New Roman" w:cs="Times New Roman"/>
                <w:sz w:val="20"/>
                <w:szCs w:val="20"/>
                <w:lang w:val="kk-KZ"/>
              </w:rPr>
            </w:pP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6</w:t>
            </w:r>
          </w:p>
        </w:tc>
      </w:tr>
      <w:tr w:rsidR="005E7F43" w:rsidRPr="00357B6B" w:rsidTr="00776A3D">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2</w:t>
            </w: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rPr>
                <w:rFonts w:ascii="Times New Roman" w:hAnsi="Times New Roman" w:cs="Times New Roman"/>
                <w:b/>
                <w:bCs/>
                <w:sz w:val="20"/>
                <w:szCs w:val="20"/>
                <w:lang w:val="kk-KZ" w:eastAsia="en-US"/>
              </w:rPr>
            </w:pPr>
            <w:r w:rsidRPr="005C1675">
              <w:rPr>
                <w:rFonts w:ascii="Times New Roman" w:hAnsi="Times New Roman" w:cs="Times New Roman"/>
                <w:b/>
                <w:bCs/>
                <w:sz w:val="20"/>
                <w:szCs w:val="20"/>
                <w:lang w:val="kk-KZ" w:eastAsia="en-US"/>
              </w:rPr>
              <w:t xml:space="preserve">2-дәріс. </w:t>
            </w:r>
            <w:r w:rsidR="00A37641" w:rsidRPr="005C1675">
              <w:rPr>
                <w:rFonts w:ascii="Times New Roman" w:hAnsi="Times New Roman" w:cs="Times New Roman"/>
                <w:bCs/>
                <w:sz w:val="20"/>
                <w:szCs w:val="20"/>
                <w:lang w:val="kk-KZ" w:eastAsia="en-US"/>
              </w:rPr>
              <w:t>Ұйым және тұлға басқару объектілері ретінде</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r>
      <w:tr w:rsidR="005E7F43" w:rsidRPr="005C1675" w:rsidTr="00776A3D">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6E73AE" w:rsidRPr="005C1675" w:rsidRDefault="005E7F43" w:rsidP="00640779">
            <w:pPr>
              <w:rPr>
                <w:rFonts w:ascii="Times New Roman" w:hAnsi="Times New Roman" w:cs="Times New Roman"/>
                <w:bCs/>
                <w:sz w:val="20"/>
                <w:szCs w:val="20"/>
                <w:lang w:val="kk-KZ" w:eastAsia="en-US"/>
              </w:rPr>
            </w:pPr>
            <w:r w:rsidRPr="005C1675">
              <w:rPr>
                <w:rFonts w:ascii="Times New Roman" w:hAnsi="Times New Roman" w:cs="Times New Roman"/>
                <w:b/>
                <w:bCs/>
                <w:sz w:val="20"/>
                <w:szCs w:val="20"/>
                <w:lang w:val="kk-KZ" w:eastAsia="en-US"/>
              </w:rPr>
              <w:t xml:space="preserve">2-семинар. </w:t>
            </w:r>
            <w:r w:rsidR="00A37641" w:rsidRPr="005C1675">
              <w:rPr>
                <w:rFonts w:ascii="Times New Roman" w:hAnsi="Times New Roman" w:cs="Times New Roman"/>
                <w:bCs/>
                <w:sz w:val="20"/>
                <w:szCs w:val="20"/>
                <w:lang w:val="kk-KZ" w:eastAsia="en-US"/>
              </w:rPr>
              <w:t>Кәсіби рөлдердің тұлғаның психологиялық ерекшеліктеріне әсері.</w:t>
            </w:r>
            <w:r w:rsidR="006E73AE" w:rsidRPr="005C1675">
              <w:rPr>
                <w:rFonts w:ascii="Times New Roman" w:hAnsi="Times New Roman" w:cs="Times New Roman"/>
                <w:bCs/>
                <w:sz w:val="20"/>
                <w:szCs w:val="20"/>
                <w:lang w:val="kk-KZ" w:eastAsia="en-US"/>
              </w:rPr>
              <w:t>Ұйымды басқарудың құрылымдары мен ұйымдастыру жүйесі.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357B6B" w:rsidP="00640779">
            <w:pPr>
              <w:spacing w:before="100" w:beforeAutospacing="1" w:after="100" w:afterAutospacing="1" w:line="240" w:lineRule="auto"/>
              <w:rPr>
                <w:rFonts w:ascii="Times New Roman" w:hAnsi="Times New Roman" w:cs="Times New Roman"/>
                <w:sz w:val="20"/>
                <w:szCs w:val="20"/>
                <w:lang w:val="kk-KZ"/>
              </w:rPr>
            </w:pPr>
            <w:r>
              <w:rPr>
                <w:rFonts w:ascii="Times New Roman" w:hAnsi="Times New Roman" w:cs="Times New Roman"/>
                <w:b/>
                <w:sz w:val="20"/>
                <w:szCs w:val="20"/>
                <w:lang w:val="kk-KZ"/>
              </w:rPr>
              <w:t>2-Д</w:t>
            </w:r>
            <w:r w:rsidR="005E7F43" w:rsidRPr="005C1675">
              <w:rPr>
                <w:rFonts w:ascii="Times New Roman" w:hAnsi="Times New Roman" w:cs="Times New Roman"/>
                <w:b/>
                <w:sz w:val="20"/>
                <w:szCs w:val="20"/>
                <w:lang w:val="kk-KZ"/>
              </w:rPr>
              <w:t>ОӨЖ</w:t>
            </w:r>
            <w:r w:rsidR="005E7F43" w:rsidRPr="005C1675">
              <w:rPr>
                <w:rFonts w:ascii="Times New Roman" w:hAnsi="Times New Roman" w:cs="Times New Roman"/>
                <w:sz w:val="20"/>
                <w:szCs w:val="20"/>
                <w:lang w:val="kk-KZ"/>
              </w:rPr>
              <w:t>.</w:t>
            </w:r>
            <w:r w:rsidR="005E7F43" w:rsidRPr="005C1675">
              <w:rPr>
                <w:rFonts w:ascii="Times New Roman" w:hAnsi="Times New Roman" w:cs="Times New Roman"/>
                <w:sz w:val="20"/>
                <w:szCs w:val="20"/>
                <w:lang w:val="kk-KZ" w:eastAsia="en-US"/>
              </w:rPr>
              <w:t xml:space="preserve"> </w:t>
            </w:r>
            <w:r w:rsidR="005E7F43" w:rsidRPr="005C1675">
              <w:rPr>
                <w:rFonts w:ascii="Times New Roman" w:hAnsi="Times New Roman" w:cs="Times New Roman"/>
                <w:sz w:val="20"/>
                <w:szCs w:val="20"/>
                <w:lang w:val="kk-KZ"/>
              </w:rPr>
              <w:t xml:space="preserve">Индивидуалды жоба. </w:t>
            </w:r>
            <w:r w:rsidR="006E73AE" w:rsidRPr="005C1675">
              <w:rPr>
                <w:rFonts w:ascii="Times New Roman" w:hAnsi="Times New Roman" w:cs="Times New Roman"/>
                <w:sz w:val="20"/>
                <w:szCs w:val="20"/>
                <w:lang w:val="kk-KZ"/>
              </w:rPr>
              <w:t>Басқару психологиясындағы тұлғаны зерттеу ерекшеліктері. Басқару қатынастар жүйесіндегі тұлғаның көріну  күрделілігі.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6</w:t>
            </w:r>
          </w:p>
        </w:tc>
      </w:tr>
      <w:tr w:rsidR="005E7F43" w:rsidRPr="005C1675" w:rsidTr="00776A3D">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3</w:t>
            </w:r>
          </w:p>
        </w:tc>
        <w:tc>
          <w:tcPr>
            <w:tcW w:w="3702" w:type="pct"/>
            <w:tcBorders>
              <w:top w:val="single" w:sz="4" w:space="0" w:color="auto"/>
              <w:left w:val="single" w:sz="4" w:space="0" w:color="auto"/>
              <w:bottom w:val="single" w:sz="4" w:space="0" w:color="auto"/>
              <w:right w:val="single" w:sz="4" w:space="0" w:color="auto"/>
            </w:tcBorders>
            <w:hideMark/>
          </w:tcPr>
          <w:p w:rsidR="006E73AE" w:rsidRPr="005C1675" w:rsidRDefault="005E7F43" w:rsidP="00640779">
            <w:pPr>
              <w:spacing w:after="0" w:line="240" w:lineRule="auto"/>
              <w:jc w:val="both"/>
              <w:rPr>
                <w:rFonts w:ascii="Times New Roman" w:hAnsi="Times New Roman" w:cs="Times New Roman"/>
                <w:sz w:val="20"/>
                <w:szCs w:val="20"/>
                <w:lang w:val="kk-KZ" w:eastAsia="en-US"/>
              </w:rPr>
            </w:pPr>
            <w:r w:rsidRPr="005C1675">
              <w:rPr>
                <w:rFonts w:ascii="Times New Roman" w:hAnsi="Times New Roman" w:cs="Times New Roman"/>
                <w:b/>
                <w:bCs/>
                <w:sz w:val="20"/>
                <w:szCs w:val="20"/>
                <w:lang w:val="kk-KZ" w:eastAsia="en-US"/>
              </w:rPr>
              <w:t>3-дәріс</w:t>
            </w:r>
            <w:r w:rsidRPr="005C1675">
              <w:rPr>
                <w:rFonts w:ascii="Times New Roman" w:hAnsi="Times New Roman" w:cs="Times New Roman"/>
                <w:sz w:val="20"/>
                <w:szCs w:val="20"/>
                <w:lang w:val="kk-KZ" w:eastAsia="en-US"/>
              </w:rPr>
              <w:t xml:space="preserve">.  </w:t>
            </w:r>
            <w:r w:rsidR="006E73AE" w:rsidRPr="005C1675">
              <w:rPr>
                <w:rFonts w:ascii="Times New Roman" w:hAnsi="Times New Roman" w:cs="Times New Roman"/>
                <w:sz w:val="20"/>
                <w:szCs w:val="20"/>
                <w:lang w:val="kk-KZ" w:eastAsia="en-US"/>
              </w:rPr>
              <w:t>Жетекші басқару субъектісі ретінде</w:t>
            </w:r>
          </w:p>
          <w:p w:rsidR="005E7F43" w:rsidRPr="005C1675" w:rsidRDefault="005E7F43" w:rsidP="00640779">
            <w:pPr>
              <w:spacing w:after="0" w:line="240" w:lineRule="auto"/>
              <w:jc w:val="both"/>
              <w:rPr>
                <w:rFonts w:ascii="Times New Roman" w:hAnsi="Times New Roman" w:cs="Times New Roman"/>
                <w:sz w:val="20"/>
                <w:szCs w:val="20"/>
                <w:lang w:val="kk-KZ" w:eastAsia="en-US"/>
              </w:rPr>
            </w:pP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r>
      <w:tr w:rsidR="005E7F43" w:rsidRPr="005C1675" w:rsidTr="00776A3D">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6E73AE"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bCs/>
                <w:sz w:val="20"/>
                <w:szCs w:val="20"/>
                <w:lang w:val="kk-KZ" w:eastAsia="en-US"/>
              </w:rPr>
              <w:t>3-семинар</w:t>
            </w:r>
            <w:r w:rsidR="005E7F43" w:rsidRPr="005C1675">
              <w:rPr>
                <w:rFonts w:ascii="Times New Roman" w:hAnsi="Times New Roman" w:cs="Times New Roman"/>
                <w:b/>
                <w:bCs/>
                <w:sz w:val="20"/>
                <w:szCs w:val="20"/>
                <w:lang w:val="kk-KZ" w:eastAsia="en-US"/>
              </w:rPr>
              <w:t>.</w:t>
            </w:r>
            <w:r w:rsidR="005E7F43" w:rsidRPr="005C1675">
              <w:rPr>
                <w:rFonts w:ascii="Times New Roman" w:hAnsi="Times New Roman" w:cs="Times New Roman"/>
                <w:sz w:val="20"/>
                <w:szCs w:val="20"/>
                <w:lang w:val="kk-KZ"/>
              </w:rPr>
              <w:t xml:space="preserve"> </w:t>
            </w:r>
            <w:r w:rsidRPr="005C1675">
              <w:rPr>
                <w:rFonts w:ascii="Times New Roman" w:hAnsi="Times New Roman" w:cs="Times New Roman"/>
                <w:sz w:val="20"/>
                <w:szCs w:val="20"/>
                <w:lang w:val="kk-KZ"/>
              </w:rPr>
              <w:t>Жаңа жағдай</w:t>
            </w:r>
            <w:r w:rsidR="00B60696">
              <w:rPr>
                <w:rFonts w:ascii="Times New Roman" w:hAnsi="Times New Roman" w:cs="Times New Roman"/>
                <w:sz w:val="20"/>
                <w:szCs w:val="20"/>
                <w:lang w:val="kk-KZ"/>
              </w:rPr>
              <w:t>дағы жетекші. Жетекшінің іс-әре</w:t>
            </w:r>
            <w:r w:rsidRPr="005C1675">
              <w:rPr>
                <w:rFonts w:ascii="Times New Roman" w:hAnsi="Times New Roman" w:cs="Times New Roman"/>
                <w:sz w:val="20"/>
                <w:szCs w:val="20"/>
                <w:lang w:val="kk-KZ"/>
              </w:rPr>
              <w:t>к</w:t>
            </w:r>
            <w:r w:rsidR="00B60696">
              <w:rPr>
                <w:rFonts w:ascii="Times New Roman" w:hAnsi="Times New Roman" w:cs="Times New Roman"/>
                <w:sz w:val="20"/>
                <w:szCs w:val="20"/>
                <w:lang w:val="kk-KZ"/>
              </w:rPr>
              <w:t>е</w:t>
            </w:r>
            <w:r w:rsidRPr="005C1675">
              <w:rPr>
                <w:rFonts w:ascii="Times New Roman" w:hAnsi="Times New Roman" w:cs="Times New Roman"/>
                <w:sz w:val="20"/>
                <w:szCs w:val="20"/>
                <w:lang w:val="kk-KZ"/>
              </w:rPr>
              <w:t>тінің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357B6B" w:rsidP="00E75A57">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3-Д</w:t>
            </w:r>
            <w:r w:rsidR="005E7F43" w:rsidRPr="005C1675">
              <w:rPr>
                <w:rFonts w:ascii="Times New Roman" w:hAnsi="Times New Roman" w:cs="Times New Roman"/>
                <w:b/>
                <w:sz w:val="20"/>
                <w:szCs w:val="20"/>
                <w:lang w:val="kk-KZ"/>
              </w:rPr>
              <w:t>ОӨЖ.</w:t>
            </w:r>
            <w:r w:rsidR="005E7F43" w:rsidRPr="005C1675">
              <w:rPr>
                <w:rFonts w:ascii="Times New Roman" w:hAnsi="Times New Roman" w:cs="Times New Roman"/>
                <w:sz w:val="20"/>
                <w:szCs w:val="20"/>
                <w:lang w:val="kk-KZ" w:eastAsia="en-US"/>
              </w:rPr>
              <w:t xml:space="preserve"> Индивидуалды жоба. </w:t>
            </w:r>
            <w:r w:rsidR="006E73AE" w:rsidRPr="005C1675">
              <w:rPr>
                <w:rFonts w:ascii="Times New Roman" w:hAnsi="Times New Roman" w:cs="Times New Roman"/>
                <w:sz w:val="20"/>
                <w:szCs w:val="20"/>
                <w:lang w:val="kk-KZ" w:eastAsia="en-US"/>
              </w:rPr>
              <w:t>Жетекшіі</w:t>
            </w:r>
            <w:r w:rsidR="00E75A57" w:rsidRPr="005C1675">
              <w:rPr>
                <w:rFonts w:ascii="Times New Roman" w:hAnsi="Times New Roman" w:cs="Times New Roman"/>
                <w:sz w:val="20"/>
                <w:szCs w:val="20"/>
                <w:lang w:val="kk-KZ" w:eastAsia="en-US"/>
              </w:rPr>
              <w:t>нң беделі  сәтті басқару іс-әре</w:t>
            </w:r>
            <w:r w:rsidR="006E73AE" w:rsidRPr="005C1675">
              <w:rPr>
                <w:rFonts w:ascii="Times New Roman" w:hAnsi="Times New Roman" w:cs="Times New Roman"/>
                <w:sz w:val="20"/>
                <w:szCs w:val="20"/>
                <w:lang w:val="kk-KZ" w:eastAsia="en-US"/>
              </w:rPr>
              <w:t>к</w:t>
            </w:r>
            <w:r w:rsidR="00E75A57" w:rsidRPr="005C1675">
              <w:rPr>
                <w:rFonts w:ascii="Times New Roman" w:hAnsi="Times New Roman" w:cs="Times New Roman"/>
                <w:sz w:val="20"/>
                <w:szCs w:val="20"/>
                <w:lang w:val="kk-KZ" w:eastAsia="en-US"/>
              </w:rPr>
              <w:t>е</w:t>
            </w:r>
            <w:r w:rsidR="006E73AE" w:rsidRPr="005C1675">
              <w:rPr>
                <w:rFonts w:ascii="Times New Roman" w:hAnsi="Times New Roman" w:cs="Times New Roman"/>
                <w:sz w:val="20"/>
                <w:szCs w:val="20"/>
                <w:lang w:val="kk-KZ" w:eastAsia="en-US"/>
              </w:rPr>
              <w:t xml:space="preserve">тінің шарты ретінде. </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6</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4</w:t>
            </w: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B60696">
            <w:pPr>
              <w:keepNext/>
              <w:tabs>
                <w:tab w:val="center" w:pos="9639"/>
              </w:tabs>
              <w:autoSpaceDE w:val="0"/>
              <w:autoSpaceDN w:val="0"/>
              <w:outlineLvl w:val="1"/>
              <w:rPr>
                <w:rFonts w:ascii="Times New Roman" w:hAnsi="Times New Roman" w:cs="Times New Roman"/>
                <w:sz w:val="20"/>
                <w:szCs w:val="20"/>
                <w:lang w:val="kk-KZ" w:eastAsia="en-US"/>
              </w:rPr>
            </w:pPr>
            <w:r w:rsidRPr="005C1675">
              <w:rPr>
                <w:rFonts w:ascii="Times New Roman" w:hAnsi="Times New Roman" w:cs="Times New Roman"/>
                <w:b/>
                <w:bCs/>
                <w:sz w:val="20"/>
                <w:szCs w:val="20"/>
                <w:lang w:val="kk-KZ" w:eastAsia="en-US"/>
              </w:rPr>
              <w:t>4-дәріс</w:t>
            </w:r>
            <w:r w:rsidRPr="005C1675">
              <w:rPr>
                <w:rFonts w:ascii="Times New Roman" w:hAnsi="Times New Roman" w:cs="Times New Roman"/>
                <w:sz w:val="20"/>
                <w:szCs w:val="20"/>
                <w:lang w:val="kk-KZ" w:eastAsia="en-US"/>
              </w:rPr>
              <w:t xml:space="preserve">. </w:t>
            </w:r>
            <w:r w:rsidR="00B60696">
              <w:rPr>
                <w:rFonts w:ascii="Times New Roman" w:hAnsi="Times New Roman" w:cs="Times New Roman"/>
                <w:sz w:val="20"/>
                <w:szCs w:val="20"/>
                <w:lang w:val="kk-KZ" w:eastAsia="en-US"/>
              </w:rPr>
              <w:t xml:space="preserve">Жетекшінің рөлі  және шешім қабылдау процесіндегі оның мінез-құлық моделі. </w:t>
            </w:r>
            <w:r w:rsidR="00E75A57" w:rsidRPr="005C1675">
              <w:rPr>
                <w:rFonts w:ascii="Times New Roman" w:hAnsi="Times New Roman" w:cs="Times New Roman"/>
                <w:sz w:val="20"/>
                <w:szCs w:val="20"/>
                <w:lang w:val="kk-KZ" w:eastAsia="en-US"/>
              </w:rPr>
              <w:t>Басқару іс-әрекеті және өзара әрекет</w:t>
            </w:r>
            <w:r w:rsidR="00B60696">
              <w:rPr>
                <w:rFonts w:ascii="Times New Roman" w:hAnsi="Times New Roman" w:cs="Times New Roman"/>
                <w:sz w:val="20"/>
                <w:szCs w:val="20"/>
                <w:lang w:val="kk-KZ" w:eastAsia="en-US"/>
              </w:rPr>
              <w:t>.</w:t>
            </w:r>
            <w:r w:rsidR="00B60696" w:rsidRPr="00B60696">
              <w:rPr>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sz w:val="20"/>
                <w:szCs w:val="20"/>
                <w:lang w:val="kk-KZ" w:eastAsia="en-US"/>
              </w:rPr>
            </w:pPr>
            <w:r w:rsidRPr="005C1675">
              <w:rPr>
                <w:rFonts w:ascii="Times New Roman" w:hAnsi="Times New Roman" w:cs="Times New Roman"/>
                <w:b/>
                <w:bCs/>
                <w:sz w:val="20"/>
                <w:szCs w:val="20"/>
                <w:lang w:val="kk-KZ" w:eastAsia="en-US"/>
              </w:rPr>
              <w:t>4-семинар</w:t>
            </w:r>
            <w:r w:rsidRPr="005C1675">
              <w:rPr>
                <w:rFonts w:ascii="Times New Roman" w:hAnsi="Times New Roman" w:cs="Times New Roman"/>
                <w:sz w:val="20"/>
                <w:szCs w:val="20"/>
                <w:lang w:val="kk-KZ" w:eastAsia="en-US"/>
              </w:rPr>
              <w:t xml:space="preserve">. </w:t>
            </w:r>
            <w:r w:rsidR="00E75A57" w:rsidRPr="005C1675">
              <w:rPr>
                <w:rFonts w:ascii="Times New Roman" w:hAnsi="Times New Roman" w:cs="Times New Roman"/>
                <w:sz w:val="20"/>
                <w:szCs w:val="20"/>
                <w:lang w:val="kk-KZ"/>
              </w:rPr>
              <w:t>Басқару шешімдерін қабылдау</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val="kk-KZ"/>
              </w:rPr>
            </w:pPr>
            <w:r w:rsidRPr="005C1675">
              <w:rPr>
                <w:rFonts w:ascii="Times New Roman" w:hAnsi="Times New Roman" w:cs="Times New Roman"/>
                <w:b/>
                <w:bCs/>
                <w:sz w:val="20"/>
                <w:szCs w:val="20"/>
                <w:lang w:val="kk-KZ" w:eastAsia="en-US"/>
              </w:rPr>
              <w:t>4-</w:t>
            </w:r>
            <w:r w:rsidR="00357B6B">
              <w:rPr>
                <w:rFonts w:ascii="Times New Roman" w:hAnsi="Times New Roman" w:cs="Times New Roman"/>
                <w:b/>
                <w:sz w:val="20"/>
                <w:szCs w:val="20"/>
                <w:lang w:val="kk-KZ"/>
              </w:rPr>
              <w:t xml:space="preserve"> Д</w:t>
            </w:r>
            <w:r w:rsidRPr="005C1675">
              <w:rPr>
                <w:rFonts w:ascii="Times New Roman" w:hAnsi="Times New Roman" w:cs="Times New Roman"/>
                <w:b/>
                <w:sz w:val="20"/>
                <w:szCs w:val="20"/>
                <w:lang w:val="kk-KZ"/>
              </w:rPr>
              <w:t>ОӨЖ.</w:t>
            </w:r>
            <w:r w:rsidRPr="005C1675">
              <w:rPr>
                <w:rFonts w:ascii="Times New Roman" w:hAnsi="Times New Roman" w:cs="Times New Roman"/>
                <w:sz w:val="20"/>
                <w:szCs w:val="20"/>
                <w:lang w:val="kk-KZ" w:eastAsia="en-US"/>
              </w:rPr>
              <w:t xml:space="preserve"> Топтық  жоба. </w:t>
            </w:r>
            <w:proofErr w:type="spellStart"/>
            <w:r w:rsidRPr="005C1675">
              <w:rPr>
                <w:rFonts w:ascii="Times New Roman" w:eastAsia="Times New Roman" w:hAnsi="Times New Roman" w:cs="Times New Roman"/>
                <w:color w:val="000000"/>
                <w:sz w:val="20"/>
                <w:szCs w:val="20"/>
              </w:rPr>
              <w:t>Почебут</w:t>
            </w:r>
            <w:proofErr w:type="spellEnd"/>
            <w:r w:rsidRPr="005C1675">
              <w:rPr>
                <w:rFonts w:ascii="Times New Roman" w:eastAsia="Times New Roman" w:hAnsi="Times New Roman" w:cs="Times New Roman"/>
                <w:color w:val="000000"/>
                <w:sz w:val="20"/>
                <w:szCs w:val="20"/>
              </w:rPr>
              <w:t xml:space="preserve"> Л.Г., </w:t>
            </w:r>
            <w:proofErr w:type="spellStart"/>
            <w:r w:rsidRPr="005C1675">
              <w:rPr>
                <w:rFonts w:ascii="Times New Roman" w:eastAsia="Times New Roman" w:hAnsi="Times New Roman" w:cs="Times New Roman"/>
                <w:color w:val="000000"/>
                <w:sz w:val="20"/>
                <w:szCs w:val="20"/>
              </w:rPr>
              <w:t>Чикер</w:t>
            </w:r>
            <w:proofErr w:type="spellEnd"/>
            <w:r w:rsidRPr="005C1675">
              <w:rPr>
                <w:rFonts w:ascii="Times New Roman" w:eastAsia="Times New Roman" w:hAnsi="Times New Roman" w:cs="Times New Roman"/>
                <w:color w:val="000000"/>
                <w:sz w:val="20"/>
                <w:szCs w:val="20"/>
              </w:rPr>
              <w:t xml:space="preserve"> В.А. </w:t>
            </w:r>
            <w:r w:rsidRPr="005C1675">
              <w:rPr>
                <w:rFonts w:ascii="Times New Roman" w:eastAsia="Times New Roman" w:hAnsi="Times New Roman" w:cs="Times New Roman"/>
                <w:color w:val="000000"/>
                <w:sz w:val="20"/>
                <w:szCs w:val="20"/>
                <w:lang w:val="kk-KZ"/>
              </w:rPr>
              <w:t>«</w:t>
            </w:r>
            <w:r w:rsidRPr="005C1675">
              <w:rPr>
                <w:rFonts w:ascii="Times New Roman" w:eastAsia="Times New Roman" w:hAnsi="Times New Roman" w:cs="Times New Roman"/>
                <w:color w:val="000000"/>
                <w:sz w:val="20"/>
                <w:szCs w:val="20"/>
              </w:rPr>
              <w:t>Организационная социальная психология</w:t>
            </w:r>
            <w:r w:rsidRPr="005C1675">
              <w:rPr>
                <w:rFonts w:ascii="Times New Roman" w:eastAsia="Times New Roman" w:hAnsi="Times New Roman" w:cs="Times New Roman"/>
                <w:color w:val="000000"/>
                <w:sz w:val="20"/>
                <w:szCs w:val="20"/>
                <w:lang w:val="kk-KZ"/>
              </w:rPr>
              <w:t xml:space="preserve">»  еңбегін конспектілеу </w:t>
            </w:r>
            <w:r w:rsidRPr="005C1675">
              <w:rPr>
                <w:rFonts w:ascii="Times New Roman" w:hAnsi="Times New Roman" w:cs="Times New Roman"/>
                <w:sz w:val="20"/>
                <w:szCs w:val="20"/>
                <w:lang w:val="kk-KZ" w:eastAsia="en-US"/>
              </w:rPr>
              <w:t xml:space="preserve">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6</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c>
          <w:tcPr>
            <w:tcW w:w="3702" w:type="pct"/>
            <w:tcBorders>
              <w:top w:val="single" w:sz="4" w:space="0" w:color="auto"/>
              <w:left w:val="single" w:sz="4" w:space="0" w:color="auto"/>
              <w:bottom w:val="single" w:sz="4" w:space="0" w:color="auto"/>
              <w:right w:val="single" w:sz="4" w:space="0" w:color="auto"/>
            </w:tcBorders>
            <w:hideMark/>
          </w:tcPr>
          <w:p w:rsidR="00E75A57" w:rsidRPr="005C1675" w:rsidRDefault="005E7F43" w:rsidP="00E75A57">
            <w:pPr>
              <w:spacing w:after="0"/>
              <w:rPr>
                <w:rFonts w:ascii="Times New Roman" w:hAnsi="Times New Roman" w:cs="Times New Roman"/>
                <w:sz w:val="20"/>
                <w:szCs w:val="20"/>
                <w:lang w:val="kk-KZ"/>
              </w:rPr>
            </w:pPr>
            <w:r w:rsidRPr="005C1675">
              <w:rPr>
                <w:rFonts w:ascii="Times New Roman" w:hAnsi="Times New Roman" w:cs="Times New Roman"/>
                <w:b/>
                <w:sz w:val="20"/>
                <w:szCs w:val="20"/>
                <w:lang w:val="kk-KZ"/>
              </w:rPr>
              <w:t xml:space="preserve">5-дәріс. </w:t>
            </w:r>
            <w:r w:rsidR="00E75A57" w:rsidRPr="005C1675">
              <w:rPr>
                <w:rFonts w:ascii="Times New Roman" w:hAnsi="Times New Roman" w:cs="Times New Roman"/>
                <w:sz w:val="20"/>
                <w:szCs w:val="20"/>
                <w:lang w:val="kk-KZ"/>
              </w:rPr>
              <w:t>Жетекшінің кадрлық жұмысы. Жетекші кадрларды таңдау мен қоюдың психологиялық аспектілері. .</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B60696" w:rsidRPr="00B60696" w:rsidRDefault="005E7F43" w:rsidP="00640779">
            <w:pPr>
              <w:rPr>
                <w:rFonts w:ascii="Times New Roman" w:hAnsi="Times New Roman" w:cs="Times New Roman"/>
                <w:sz w:val="20"/>
                <w:szCs w:val="20"/>
                <w:lang w:val="kk-KZ"/>
              </w:rPr>
            </w:pPr>
            <w:r w:rsidRPr="005C1675">
              <w:rPr>
                <w:rFonts w:ascii="Times New Roman" w:hAnsi="Times New Roman" w:cs="Times New Roman"/>
                <w:b/>
                <w:sz w:val="20"/>
                <w:szCs w:val="20"/>
                <w:lang w:val="kk-KZ"/>
              </w:rPr>
              <w:t xml:space="preserve">5-семинар. </w:t>
            </w:r>
            <w:r w:rsidR="00E75A57" w:rsidRPr="005C1675">
              <w:rPr>
                <w:rFonts w:ascii="Times New Roman" w:hAnsi="Times New Roman" w:cs="Times New Roman"/>
                <w:sz w:val="20"/>
                <w:szCs w:val="20"/>
                <w:lang w:val="kk-KZ"/>
              </w:rPr>
              <w:t>Ұйымда кадрлық процестерді басқару психологиясы</w:t>
            </w:r>
            <w:r w:rsidR="00B60696">
              <w:rPr>
                <w:rFonts w:ascii="Times New Roman" w:hAnsi="Times New Roman" w:cs="Times New Roman"/>
                <w:sz w:val="20"/>
                <w:szCs w:val="20"/>
                <w:lang w:val="kk-KZ"/>
              </w:rPr>
              <w:t>. Жетекшілік стилі және басқару сапасы.</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hd w:val="clear" w:color="auto" w:fill="FFFFFF"/>
              <w:spacing w:before="100" w:beforeAutospacing="1" w:after="100" w:afterAutospacing="1" w:line="240" w:lineRule="auto"/>
              <w:rPr>
                <w:rFonts w:ascii="Times New Roman" w:hAnsi="Times New Roman" w:cs="Times New Roman"/>
                <w:sz w:val="20"/>
                <w:szCs w:val="20"/>
                <w:lang w:val="kk-KZ" w:eastAsia="en-US"/>
              </w:rPr>
            </w:pPr>
            <w:r w:rsidRPr="005C1675">
              <w:rPr>
                <w:rFonts w:ascii="Times New Roman" w:hAnsi="Times New Roman" w:cs="Times New Roman"/>
                <w:b/>
                <w:bCs/>
                <w:sz w:val="20"/>
                <w:szCs w:val="20"/>
                <w:lang w:val="kk-KZ" w:eastAsia="en-US"/>
              </w:rPr>
              <w:t>5-</w:t>
            </w:r>
            <w:r w:rsidR="00357B6B">
              <w:rPr>
                <w:rFonts w:ascii="Times New Roman" w:hAnsi="Times New Roman" w:cs="Times New Roman"/>
                <w:b/>
                <w:sz w:val="20"/>
                <w:szCs w:val="20"/>
                <w:lang w:val="kk-KZ"/>
              </w:rPr>
              <w:t>Д</w:t>
            </w:r>
            <w:r w:rsidRPr="005C1675">
              <w:rPr>
                <w:rFonts w:ascii="Times New Roman" w:hAnsi="Times New Roman" w:cs="Times New Roman"/>
                <w:b/>
                <w:sz w:val="20"/>
                <w:szCs w:val="20"/>
                <w:lang w:val="kk-KZ"/>
              </w:rPr>
              <w:t>ОӨЖ.</w:t>
            </w:r>
            <w:r w:rsidRPr="005C1675">
              <w:rPr>
                <w:rFonts w:ascii="Times New Roman" w:hAnsi="Times New Roman" w:cs="Times New Roman"/>
                <w:sz w:val="20"/>
                <w:szCs w:val="20"/>
                <w:lang w:val="kk-KZ" w:eastAsia="en-US"/>
              </w:rPr>
              <w:t xml:space="preserve"> Индивидуалды жоба.</w:t>
            </w:r>
            <w:r w:rsidR="00E75A57" w:rsidRPr="005C1675">
              <w:rPr>
                <w:rFonts w:ascii="Times New Roman" w:hAnsi="Times New Roman" w:cs="Times New Roman"/>
                <w:sz w:val="20"/>
                <w:szCs w:val="20"/>
                <w:lang w:val="kk-KZ" w:eastAsia="en-US"/>
              </w:rPr>
              <w:t>Жетекшілерді психологиялық консультац</w:t>
            </w:r>
            <w:r w:rsidR="00515FB4">
              <w:rPr>
                <w:rFonts w:ascii="Times New Roman" w:hAnsi="Times New Roman" w:cs="Times New Roman"/>
                <w:sz w:val="20"/>
                <w:szCs w:val="20"/>
                <w:lang w:val="kk-KZ" w:eastAsia="en-US"/>
              </w:rPr>
              <w:t>ия</w:t>
            </w:r>
            <w:r w:rsidR="00E75A57" w:rsidRPr="005C1675">
              <w:rPr>
                <w:rFonts w:ascii="Times New Roman" w:hAnsi="Times New Roman" w:cs="Times New Roman"/>
                <w:sz w:val="20"/>
                <w:szCs w:val="20"/>
                <w:lang w:val="kk-KZ" w:eastAsia="en-US"/>
              </w:rPr>
              <w:t>лау.</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6</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6</w:t>
            </w: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6-дәріс.</w:t>
            </w:r>
            <w:r w:rsidRPr="005C1675">
              <w:rPr>
                <w:rFonts w:ascii="Times New Roman" w:hAnsi="Times New Roman" w:cs="Times New Roman"/>
                <w:sz w:val="20"/>
                <w:szCs w:val="20"/>
                <w:lang w:val="kk-KZ"/>
              </w:rPr>
              <w:t xml:space="preserve"> </w:t>
            </w:r>
            <w:r w:rsidR="00E75A57" w:rsidRPr="005C1675">
              <w:rPr>
                <w:rFonts w:ascii="Times New Roman" w:hAnsi="Times New Roman" w:cs="Times New Roman"/>
                <w:sz w:val="20"/>
                <w:szCs w:val="20"/>
                <w:lang w:val="kk-KZ"/>
              </w:rPr>
              <w:t>Басқарудың объектісі мен субъектісінің өзара әрекеті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r>
      <w:tr w:rsidR="005E7F43" w:rsidRPr="00B60696"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B60696" w:rsidRDefault="005E7F43" w:rsidP="00B60696">
            <w:pPr>
              <w:keepNext/>
              <w:tabs>
                <w:tab w:val="center" w:pos="9639"/>
              </w:tabs>
              <w:autoSpaceDE w:val="0"/>
              <w:autoSpaceDN w:val="0"/>
              <w:outlineLvl w:val="1"/>
              <w:rPr>
                <w:lang w:val="kk-KZ"/>
              </w:rPr>
            </w:pPr>
            <w:r w:rsidRPr="005C1675">
              <w:rPr>
                <w:rFonts w:ascii="Times New Roman" w:hAnsi="Times New Roman" w:cs="Times New Roman"/>
                <w:b/>
                <w:sz w:val="20"/>
                <w:szCs w:val="20"/>
                <w:lang w:val="kk-KZ"/>
              </w:rPr>
              <w:t xml:space="preserve">6-семинар. </w:t>
            </w:r>
            <w:r w:rsidR="00E75A57" w:rsidRPr="005C1675">
              <w:rPr>
                <w:rFonts w:ascii="Times New Roman" w:hAnsi="Times New Roman" w:cs="Times New Roman"/>
                <w:sz w:val="20"/>
                <w:szCs w:val="20"/>
                <w:lang w:val="kk-KZ"/>
              </w:rPr>
              <w:t>Бірлескен іс-әрекет басқарушы өзара әрекет</w:t>
            </w:r>
            <w:r w:rsidR="00B60696">
              <w:rPr>
                <w:rFonts w:ascii="Times New Roman" w:hAnsi="Times New Roman" w:cs="Times New Roman"/>
                <w:sz w:val="20"/>
                <w:szCs w:val="20"/>
                <w:lang w:val="kk-KZ"/>
              </w:rPr>
              <w:t>. Жетекшінің бағынушыларға әсер ету тәсілдері мен құралдары</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B60696"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hd w:val="clear" w:color="auto" w:fill="FFFFFF"/>
              <w:spacing w:before="100" w:beforeAutospacing="1" w:after="100" w:afterAutospacing="1" w:line="240" w:lineRule="auto"/>
              <w:rPr>
                <w:rFonts w:ascii="Times New Roman" w:hAnsi="Times New Roman" w:cs="Times New Roman"/>
                <w:sz w:val="20"/>
                <w:szCs w:val="20"/>
                <w:lang w:val="kk-KZ" w:eastAsia="en-US"/>
              </w:rPr>
            </w:pPr>
            <w:r w:rsidRPr="005C1675">
              <w:rPr>
                <w:rFonts w:ascii="Times New Roman" w:hAnsi="Times New Roman" w:cs="Times New Roman"/>
                <w:b/>
                <w:sz w:val="20"/>
                <w:szCs w:val="20"/>
                <w:lang w:val="kk-KZ"/>
              </w:rPr>
              <w:t>1 коллоквиум .</w:t>
            </w:r>
            <w:r w:rsidRPr="005C1675">
              <w:rPr>
                <w:rFonts w:ascii="Times New Roman" w:hAnsi="Times New Roman" w:cs="Times New Roman"/>
                <w:sz w:val="20"/>
                <w:szCs w:val="20"/>
                <w:lang w:val="kk-KZ" w:eastAsia="en-US"/>
              </w:rPr>
              <w:t xml:space="preserve">  </w:t>
            </w:r>
            <w:r w:rsidR="00E75A57" w:rsidRPr="005C1675">
              <w:rPr>
                <w:rFonts w:ascii="Times New Roman" w:hAnsi="Times New Roman" w:cs="Times New Roman"/>
                <w:sz w:val="20"/>
                <w:szCs w:val="20"/>
                <w:lang w:val="kk-KZ" w:eastAsia="en-US"/>
              </w:rPr>
              <w:t>«Жетекші-бағынушы» қатынастың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10</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7</w:t>
            </w: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rPr>
                <w:rFonts w:ascii="Times New Roman" w:hAnsi="Times New Roman" w:cs="Times New Roman"/>
                <w:sz w:val="20"/>
                <w:szCs w:val="20"/>
                <w:lang w:val="kk-KZ"/>
              </w:rPr>
            </w:pPr>
            <w:r w:rsidRPr="005C1675">
              <w:rPr>
                <w:rFonts w:ascii="Times New Roman" w:hAnsi="Times New Roman" w:cs="Times New Roman"/>
                <w:b/>
                <w:sz w:val="20"/>
                <w:szCs w:val="20"/>
                <w:lang w:val="kk-KZ"/>
              </w:rPr>
              <w:t>7-дәріс.</w:t>
            </w:r>
            <w:r w:rsidRPr="005C1675">
              <w:rPr>
                <w:rFonts w:ascii="Times New Roman" w:hAnsi="Times New Roman" w:cs="Times New Roman"/>
                <w:sz w:val="20"/>
                <w:szCs w:val="20"/>
                <w:lang w:val="kk-KZ"/>
              </w:rPr>
              <w:t xml:space="preserve"> Ұйымның әлеуметтік-психологиялық ахуалы: бағалау критерийлері және өлшеу тәсілдері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rPr>
                <w:rFonts w:ascii="Times New Roman" w:hAnsi="Times New Roman" w:cs="Times New Roman"/>
                <w:sz w:val="20"/>
                <w:szCs w:val="20"/>
                <w:lang w:val="kk-KZ"/>
              </w:rPr>
            </w:pPr>
            <w:r w:rsidRPr="005C1675">
              <w:rPr>
                <w:rFonts w:ascii="Times New Roman" w:hAnsi="Times New Roman" w:cs="Times New Roman"/>
                <w:b/>
                <w:sz w:val="20"/>
                <w:szCs w:val="20"/>
                <w:lang w:val="kk-KZ"/>
              </w:rPr>
              <w:t xml:space="preserve">7-семинар. </w:t>
            </w:r>
            <w:r w:rsidRPr="005C1675">
              <w:rPr>
                <w:rFonts w:ascii="Times New Roman" w:hAnsi="Times New Roman" w:cs="Times New Roman"/>
                <w:sz w:val="20"/>
                <w:szCs w:val="20"/>
                <w:lang w:val="kk-KZ"/>
              </w:rPr>
              <w:t xml:space="preserve"> Қазіргі жаңа мекемелердегі басқарудың әлеуметтік-психологиялық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b/>
                <w:sz w:val="20"/>
                <w:szCs w:val="20"/>
                <w:lang w:val="kk-KZ"/>
              </w:rPr>
            </w:pPr>
            <w:r w:rsidRPr="005C1675">
              <w:rPr>
                <w:rFonts w:ascii="Times New Roman" w:hAnsi="Times New Roman" w:cs="Times New Roman"/>
                <w:b/>
                <w:sz w:val="20"/>
                <w:szCs w:val="20"/>
                <w:lang w:val="kk-KZ"/>
              </w:rPr>
              <w:t xml:space="preserve">1 Аралық бақылау. </w:t>
            </w:r>
            <w:r w:rsidR="00E75A57" w:rsidRPr="005C1675">
              <w:rPr>
                <w:rFonts w:ascii="Times New Roman" w:hAnsi="Times New Roman" w:cs="Times New Roman"/>
                <w:sz w:val="20"/>
                <w:szCs w:val="20"/>
                <w:lang w:val="kk-KZ"/>
              </w:rPr>
              <w:t>Басқарушы өзара әрекеттің психологиялық механизмдері</w:t>
            </w:r>
            <w:r w:rsidR="00C50B56" w:rsidRPr="005C1675">
              <w:rPr>
                <w:rFonts w:ascii="Times New Roman" w:hAnsi="Times New Roman" w:cs="Times New Roman"/>
                <w:sz w:val="20"/>
                <w:szCs w:val="20"/>
                <w:lang w:val="kk-KZ"/>
              </w:rPr>
              <w:t xml:space="preserve">: </w:t>
            </w:r>
            <w:r w:rsidR="00E75A57" w:rsidRPr="005C1675">
              <w:rPr>
                <w:rFonts w:ascii="Times New Roman" w:hAnsi="Times New Roman" w:cs="Times New Roman"/>
                <w:sz w:val="20"/>
                <w:szCs w:val="20"/>
                <w:lang w:val="kk-KZ"/>
              </w:rPr>
              <w:t xml:space="preserve"> идентификация, эмпатия, рефлек</w:t>
            </w:r>
            <w:r w:rsidR="00C50B56" w:rsidRPr="005C1675">
              <w:rPr>
                <w:rFonts w:ascii="Times New Roman" w:hAnsi="Times New Roman" w:cs="Times New Roman"/>
                <w:sz w:val="20"/>
                <w:szCs w:val="20"/>
                <w:lang w:val="kk-KZ"/>
              </w:rPr>
              <w:t>сия, децентрализация, каузальды атрибуция, физиогномикалық редукция, лидерлік</w:t>
            </w:r>
            <w:r w:rsidR="00E75A57" w:rsidRPr="005C1675">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15</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b/>
                <w:sz w:val="20"/>
                <w:szCs w:val="20"/>
                <w:lang w:val="kk-KZ"/>
              </w:rPr>
            </w:pPr>
            <w:r w:rsidRPr="005C1675">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5E7F43" w:rsidRPr="005C1675" w:rsidRDefault="001E338F" w:rsidP="00640779">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80</w:t>
            </w:r>
            <w:r>
              <w:rPr>
                <w:rFonts w:ascii="Times New Roman" w:hAnsi="Times New Roman" w:cs="Times New Roman"/>
                <w:b/>
                <w:caps/>
                <w:sz w:val="20"/>
                <w:szCs w:val="20"/>
                <w:lang w:val="en-US"/>
              </w:rPr>
              <w:t>+</w:t>
            </w:r>
            <w:r>
              <w:rPr>
                <w:rFonts w:ascii="Times New Roman" w:hAnsi="Times New Roman" w:cs="Times New Roman"/>
                <w:b/>
                <w:caps/>
                <w:sz w:val="20"/>
                <w:szCs w:val="20"/>
              </w:rPr>
              <w:t>20</w:t>
            </w:r>
            <w:r w:rsidR="005E7F43" w:rsidRPr="005C1675">
              <w:rPr>
                <w:rFonts w:ascii="Times New Roman" w:hAnsi="Times New Roman" w:cs="Times New Roman"/>
                <w:b/>
                <w:caps/>
                <w:sz w:val="20"/>
                <w:szCs w:val="20"/>
                <w:lang w:val="en-US"/>
              </w:rPr>
              <w:t>=</w:t>
            </w:r>
            <w:r w:rsidR="005E7F43" w:rsidRPr="005C1675">
              <w:rPr>
                <w:rFonts w:ascii="Times New Roman" w:hAnsi="Times New Roman" w:cs="Times New Roman"/>
                <w:b/>
                <w:caps/>
                <w:sz w:val="20"/>
                <w:szCs w:val="20"/>
                <w:lang w:val="kk-KZ"/>
              </w:rPr>
              <w:t>100</w:t>
            </w:r>
          </w:p>
        </w:tc>
      </w:tr>
      <w:tr w:rsidR="005E7F43" w:rsidRPr="007B21FE"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b/>
                <w:sz w:val="20"/>
                <w:szCs w:val="20"/>
                <w:lang w:val="kk-KZ"/>
              </w:rPr>
            </w:pPr>
            <w:r w:rsidRPr="005C1675">
              <w:rPr>
                <w:rFonts w:ascii="Times New Roman" w:hAnsi="Times New Roman" w:cs="Times New Roman"/>
                <w:b/>
                <w:sz w:val="20"/>
                <w:szCs w:val="20"/>
                <w:lang w:val="kk-KZ"/>
              </w:rPr>
              <w:t>ІІ модуль.</w:t>
            </w:r>
            <w:r w:rsidR="00C50B56" w:rsidRPr="005C1675">
              <w:rPr>
                <w:rFonts w:ascii="Times New Roman" w:hAnsi="Times New Roman" w:cs="Times New Roman"/>
                <w:b/>
                <w:sz w:val="20"/>
                <w:szCs w:val="20"/>
                <w:lang w:val="kk-KZ"/>
              </w:rPr>
              <w:t xml:space="preserve"> Басқару іс-әрекетіндегі коммуникация</w:t>
            </w:r>
          </w:p>
        </w:tc>
        <w:tc>
          <w:tcPr>
            <w:tcW w:w="364"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hAnsi="Times New Roman" w:cs="Times New Roman"/>
                <w:b/>
                <w:caps/>
                <w:sz w:val="20"/>
                <w:szCs w:val="20"/>
                <w:lang w:val="kk-KZ"/>
              </w:rPr>
            </w:pPr>
          </w:p>
        </w:tc>
      </w:tr>
      <w:tr w:rsidR="005E7F43" w:rsidRPr="001E338F"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sz w:val="20"/>
                <w:szCs w:val="20"/>
                <w:lang w:val="kk-KZ"/>
              </w:rPr>
              <w:t>8</w:t>
            </w:r>
          </w:p>
        </w:tc>
        <w:tc>
          <w:tcPr>
            <w:tcW w:w="3702" w:type="pct"/>
            <w:tcBorders>
              <w:top w:val="single" w:sz="4" w:space="0" w:color="auto"/>
              <w:left w:val="single" w:sz="4" w:space="0" w:color="auto"/>
              <w:bottom w:val="single" w:sz="4" w:space="0" w:color="auto"/>
              <w:right w:val="single" w:sz="4" w:space="0" w:color="auto"/>
            </w:tcBorders>
            <w:hideMark/>
          </w:tcPr>
          <w:p w:rsidR="00B60696" w:rsidRPr="00B60696" w:rsidRDefault="005E7F43" w:rsidP="00B60696">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 xml:space="preserve">8-дәріс. </w:t>
            </w:r>
            <w:r w:rsidR="00C50B56" w:rsidRPr="005C1675">
              <w:rPr>
                <w:rFonts w:ascii="Times New Roman" w:hAnsi="Times New Roman" w:cs="Times New Roman"/>
                <w:sz w:val="20"/>
                <w:szCs w:val="20"/>
                <w:lang w:val="kk-KZ"/>
              </w:rPr>
              <w:t>Жетекші іс-әрекетіндегі коммуникативті процестер</w:t>
            </w:r>
            <w:r w:rsidR="00B60696">
              <w:rPr>
                <w:rFonts w:ascii="Times New Roman" w:hAnsi="Times New Roman" w:cs="Times New Roman"/>
                <w:sz w:val="20"/>
                <w:szCs w:val="20"/>
                <w:lang w:val="kk-KZ"/>
              </w:rPr>
              <w:t>. Жетекшінің өзінідк бағалау ерекшеліктері және оның жетекші іс-әрекетінің индивидуалды стиліне әсері</w:t>
            </w:r>
          </w:p>
        </w:tc>
        <w:tc>
          <w:tcPr>
            <w:tcW w:w="364" w:type="pct"/>
            <w:tcBorders>
              <w:top w:val="single" w:sz="4" w:space="0" w:color="auto"/>
              <w:left w:val="single" w:sz="4" w:space="0" w:color="auto"/>
              <w:bottom w:val="single" w:sz="4" w:space="0" w:color="auto"/>
              <w:right w:val="single" w:sz="4" w:space="0" w:color="auto"/>
            </w:tcBorders>
          </w:tcPr>
          <w:p w:rsidR="005E7F43" w:rsidRPr="005C1675" w:rsidRDefault="00776A3D" w:rsidP="0064077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hAnsi="Times New Roman" w:cs="Times New Roman"/>
                <w:b/>
                <w:caps/>
                <w:sz w:val="20"/>
                <w:szCs w:val="20"/>
                <w:lang w:val="kk-KZ"/>
              </w:rPr>
            </w:pPr>
          </w:p>
        </w:tc>
      </w:tr>
      <w:tr w:rsidR="005E7F43" w:rsidRPr="001E338F"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C50B56" w:rsidRPr="005C1675" w:rsidRDefault="005E7F43"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 xml:space="preserve">8-семинар. </w:t>
            </w:r>
            <w:r w:rsidR="00C50B56" w:rsidRPr="005C1675">
              <w:rPr>
                <w:rFonts w:ascii="Times New Roman" w:hAnsi="Times New Roman" w:cs="Times New Roman"/>
                <w:sz w:val="20"/>
                <w:szCs w:val="20"/>
                <w:lang w:val="kk-KZ"/>
              </w:rPr>
              <w:t>Жетекшінің коммуникативті біліктілігі сәтті   басқарушы өзара әрекеттің шарты ретінде</w:t>
            </w:r>
          </w:p>
          <w:p w:rsidR="005E7F43" w:rsidRPr="005C1675" w:rsidRDefault="005E7F43" w:rsidP="00640779">
            <w:pPr>
              <w:spacing w:after="0" w:line="240" w:lineRule="auto"/>
              <w:jc w:val="both"/>
              <w:rPr>
                <w:rFonts w:ascii="Times New Roman" w:hAnsi="Times New Roman" w:cs="Times New Roman"/>
                <w:b/>
                <w:sz w:val="20"/>
                <w:szCs w:val="20"/>
                <w:lang w:val="kk-KZ"/>
              </w:rPr>
            </w:pPr>
          </w:p>
        </w:tc>
        <w:tc>
          <w:tcPr>
            <w:tcW w:w="364" w:type="pct"/>
            <w:tcBorders>
              <w:top w:val="single" w:sz="4" w:space="0" w:color="auto"/>
              <w:left w:val="single" w:sz="4" w:space="0" w:color="auto"/>
              <w:bottom w:val="single" w:sz="4" w:space="0" w:color="auto"/>
              <w:right w:val="single" w:sz="4" w:space="0" w:color="auto"/>
            </w:tcBorders>
          </w:tcPr>
          <w:p w:rsidR="005E7F43" w:rsidRPr="005C1675" w:rsidRDefault="00776A3D" w:rsidP="0064077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hideMark/>
          </w:tcPr>
          <w:p w:rsidR="005E7F43" w:rsidRPr="005C1675" w:rsidRDefault="00776A3D" w:rsidP="00640779">
            <w:pPr>
              <w:spacing w:line="240" w:lineRule="auto"/>
              <w:jc w:val="both"/>
              <w:rPr>
                <w:rFonts w:ascii="Times New Roman" w:hAnsi="Times New Roman" w:cs="Times New Roman"/>
                <w:b/>
                <w:caps/>
                <w:sz w:val="20"/>
                <w:szCs w:val="20"/>
                <w:lang w:val="kk-KZ"/>
              </w:rPr>
            </w:pPr>
            <w:r>
              <w:rPr>
                <w:rFonts w:ascii="Times New Roman" w:hAnsi="Times New Roman" w:cs="Times New Roman"/>
                <w:b/>
                <w:caps/>
                <w:sz w:val="20"/>
                <w:szCs w:val="20"/>
                <w:lang w:val="kk-KZ"/>
              </w:rPr>
              <w:t>5</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357B6B" w:rsidP="00640779">
            <w:pPr>
              <w:spacing w:before="168" w:after="0" w:line="240" w:lineRule="auto"/>
              <w:rPr>
                <w:rFonts w:ascii="Times New Roman" w:hAnsi="Times New Roman" w:cs="Times New Roman"/>
                <w:color w:val="000000"/>
                <w:sz w:val="20"/>
                <w:szCs w:val="20"/>
                <w:lang w:val="kk-KZ"/>
              </w:rPr>
            </w:pPr>
            <w:r>
              <w:rPr>
                <w:rFonts w:ascii="Times New Roman" w:hAnsi="Times New Roman" w:cs="Times New Roman"/>
                <w:b/>
                <w:sz w:val="20"/>
                <w:szCs w:val="20"/>
                <w:lang w:val="kk-KZ"/>
              </w:rPr>
              <w:t>6.Д</w:t>
            </w:r>
            <w:r w:rsidR="005E7F43" w:rsidRPr="005C1675">
              <w:rPr>
                <w:rFonts w:ascii="Times New Roman" w:hAnsi="Times New Roman" w:cs="Times New Roman"/>
                <w:b/>
                <w:sz w:val="20"/>
                <w:szCs w:val="20"/>
                <w:lang w:val="kk-KZ"/>
              </w:rPr>
              <w:t>ОӨЖ. Индивидуалды жоба.</w:t>
            </w:r>
            <w:r w:rsidR="005E7F43" w:rsidRPr="005C1675">
              <w:rPr>
                <w:rFonts w:ascii="Times New Roman" w:hAnsi="Times New Roman" w:cs="Times New Roman"/>
                <w:color w:val="000000"/>
                <w:sz w:val="20"/>
                <w:szCs w:val="20"/>
                <w:lang w:val="kk-KZ"/>
              </w:rPr>
              <w:t xml:space="preserve"> </w:t>
            </w:r>
            <w:r w:rsidR="00C50B56" w:rsidRPr="005C1675">
              <w:rPr>
                <w:rFonts w:ascii="Times New Roman" w:hAnsi="Times New Roman" w:cs="Times New Roman"/>
                <w:color w:val="000000"/>
                <w:sz w:val="20"/>
                <w:szCs w:val="20"/>
                <w:lang w:val="kk-KZ"/>
              </w:rPr>
              <w:t xml:space="preserve">Әңгімелесушімен психологяилық байланыс. Коммуникативті қабілеттер </w:t>
            </w:r>
          </w:p>
        </w:tc>
        <w:tc>
          <w:tcPr>
            <w:tcW w:w="364"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5E7F43" w:rsidRPr="005C1675" w:rsidRDefault="00776A3D" w:rsidP="00640779">
            <w:pPr>
              <w:spacing w:line="240" w:lineRule="auto"/>
              <w:jc w:val="both"/>
              <w:rPr>
                <w:rFonts w:ascii="Times New Roman" w:hAnsi="Times New Roman" w:cs="Times New Roman"/>
                <w:b/>
                <w:caps/>
                <w:sz w:val="20"/>
                <w:szCs w:val="20"/>
                <w:lang w:val="kk-KZ"/>
              </w:rPr>
            </w:pPr>
            <w:r>
              <w:rPr>
                <w:rFonts w:ascii="Times New Roman" w:hAnsi="Times New Roman" w:cs="Times New Roman"/>
                <w:b/>
                <w:caps/>
                <w:sz w:val="20"/>
                <w:szCs w:val="20"/>
                <w:lang w:val="kk-KZ"/>
              </w:rPr>
              <w:t>6</w:t>
            </w:r>
          </w:p>
        </w:tc>
      </w:tr>
      <w:tr w:rsidR="00C50B56"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50B56" w:rsidRPr="005C1675" w:rsidRDefault="00C50B56"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sz w:val="20"/>
                <w:szCs w:val="20"/>
                <w:lang w:val="kk-KZ"/>
              </w:rPr>
              <w:t>8</w:t>
            </w:r>
          </w:p>
        </w:tc>
        <w:tc>
          <w:tcPr>
            <w:tcW w:w="3702" w:type="pct"/>
            <w:tcBorders>
              <w:top w:val="single" w:sz="4" w:space="0" w:color="auto"/>
              <w:left w:val="single" w:sz="4" w:space="0" w:color="auto"/>
              <w:bottom w:val="single" w:sz="4" w:space="0" w:color="auto"/>
              <w:right w:val="single" w:sz="4" w:space="0" w:color="auto"/>
            </w:tcBorders>
            <w:hideMark/>
          </w:tcPr>
          <w:p w:rsidR="00C50B56" w:rsidRPr="00776A3D" w:rsidRDefault="00C50B56" w:rsidP="00640779">
            <w:pPr>
              <w:spacing w:before="168" w:after="0" w:line="240" w:lineRule="auto"/>
              <w:rPr>
                <w:rFonts w:ascii="Times New Roman" w:hAnsi="Times New Roman" w:cs="Times New Roman"/>
                <w:b/>
                <w:sz w:val="20"/>
                <w:szCs w:val="20"/>
                <w:lang w:val="kk-KZ"/>
              </w:rPr>
            </w:pPr>
            <w:r w:rsidRPr="005C1675">
              <w:rPr>
                <w:rFonts w:ascii="Times New Roman" w:hAnsi="Times New Roman" w:cs="Times New Roman"/>
                <w:b/>
                <w:sz w:val="20"/>
                <w:szCs w:val="20"/>
                <w:lang w:val="en-US"/>
              </w:rPr>
              <w:t>Midterm</w:t>
            </w:r>
            <w:r w:rsidR="00776A3D">
              <w:rPr>
                <w:rFonts w:ascii="Times New Roman" w:hAnsi="Times New Roman" w:cs="Times New Roman"/>
                <w:b/>
                <w:sz w:val="20"/>
                <w:szCs w:val="20"/>
                <w:lang w:val="kk-KZ"/>
              </w:rPr>
              <w:t>: Басқару психологиясындағы менеджмент</w:t>
            </w:r>
          </w:p>
        </w:tc>
        <w:tc>
          <w:tcPr>
            <w:tcW w:w="364" w:type="pct"/>
            <w:tcBorders>
              <w:top w:val="single" w:sz="4" w:space="0" w:color="auto"/>
              <w:left w:val="single" w:sz="4" w:space="0" w:color="auto"/>
              <w:bottom w:val="single" w:sz="4" w:space="0" w:color="auto"/>
              <w:right w:val="single" w:sz="4" w:space="0" w:color="auto"/>
            </w:tcBorders>
          </w:tcPr>
          <w:p w:rsidR="00C50B56" w:rsidRPr="005C1675" w:rsidRDefault="00C50B56" w:rsidP="00640779">
            <w:pPr>
              <w:spacing w:line="240" w:lineRule="auto"/>
              <w:jc w:val="both"/>
              <w:rPr>
                <w:rFonts w:ascii="Times New Roman" w:eastAsia="Times New Roman" w:hAnsi="Times New Roman" w:cs="Times New Roman"/>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C50B56" w:rsidRPr="005C1675" w:rsidRDefault="00C50B56" w:rsidP="00640779">
            <w:pPr>
              <w:spacing w:line="240" w:lineRule="auto"/>
              <w:jc w:val="both"/>
              <w:rPr>
                <w:rFonts w:ascii="Times New Roman" w:hAnsi="Times New Roman" w:cs="Times New Roman"/>
                <w:b/>
                <w:caps/>
                <w:sz w:val="20"/>
                <w:szCs w:val="20"/>
                <w:lang w:val="en-US"/>
              </w:rPr>
            </w:pPr>
            <w:r w:rsidRPr="005C1675">
              <w:rPr>
                <w:rFonts w:ascii="Times New Roman" w:hAnsi="Times New Roman" w:cs="Times New Roman"/>
                <w:b/>
                <w:caps/>
                <w:sz w:val="20"/>
                <w:szCs w:val="20"/>
                <w:lang w:val="en-US"/>
              </w:rPr>
              <w:t>100</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9</w:t>
            </w:r>
          </w:p>
        </w:tc>
        <w:tc>
          <w:tcPr>
            <w:tcW w:w="3702" w:type="pct"/>
            <w:tcBorders>
              <w:top w:val="single" w:sz="4" w:space="0" w:color="auto"/>
              <w:left w:val="single" w:sz="4" w:space="0" w:color="auto"/>
              <w:bottom w:val="single" w:sz="4" w:space="0" w:color="auto"/>
              <w:right w:val="single" w:sz="4" w:space="0" w:color="auto"/>
            </w:tcBorders>
            <w:hideMark/>
          </w:tcPr>
          <w:p w:rsidR="00C50B56" w:rsidRPr="005C1675" w:rsidRDefault="005E7F43"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9-дәріс</w:t>
            </w:r>
            <w:r w:rsidRPr="005C1675">
              <w:rPr>
                <w:rFonts w:ascii="Times New Roman" w:hAnsi="Times New Roman" w:cs="Times New Roman"/>
                <w:sz w:val="20"/>
                <w:szCs w:val="20"/>
                <w:lang w:val="kk-KZ"/>
              </w:rPr>
              <w:t>.</w:t>
            </w:r>
            <w:r w:rsidR="00C50B56" w:rsidRPr="005C1675">
              <w:rPr>
                <w:rFonts w:ascii="Times New Roman" w:hAnsi="Times New Roman" w:cs="Times New Roman"/>
                <w:sz w:val="20"/>
                <w:szCs w:val="20"/>
                <w:lang w:val="kk-KZ"/>
              </w:rPr>
              <w:t>Басқарушы қарым-қатынас психологиясы</w:t>
            </w:r>
          </w:p>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pStyle w:val="a7"/>
              <w:jc w:val="both"/>
              <w:rPr>
                <w:sz w:val="20"/>
                <w:lang w:val="kk-KZ"/>
              </w:rPr>
            </w:pPr>
            <w:r w:rsidRPr="005C1675">
              <w:rPr>
                <w:b/>
                <w:bCs/>
                <w:sz w:val="20"/>
                <w:lang w:val="kk-KZ" w:eastAsia="en-US"/>
              </w:rPr>
              <w:t xml:space="preserve">9-семинар.  </w:t>
            </w:r>
            <w:r w:rsidR="00823289" w:rsidRPr="005C1675">
              <w:rPr>
                <w:sz w:val="20"/>
                <w:lang w:val="kk-KZ"/>
              </w:rPr>
              <w:t>Іскерлік қарым-қатынас психологиясы</w:t>
            </w:r>
            <w:r w:rsidR="00823289" w:rsidRPr="005C1675">
              <w:rPr>
                <w:sz w:val="20"/>
                <w:lang w:val="kk-KZ" w:eastAsia="en-US"/>
              </w:rPr>
              <w:t xml:space="preserve">. </w:t>
            </w:r>
            <w:r w:rsidR="00C50B56" w:rsidRPr="005C1675">
              <w:rPr>
                <w:sz w:val="20"/>
                <w:lang w:val="kk-KZ" w:eastAsia="en-US"/>
              </w:rPr>
              <w:t>Іскерлік келіссөздердегі психотехнологиялар</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357B6B" w:rsidP="00640779">
            <w:pPr>
              <w:pStyle w:val="a7"/>
              <w:jc w:val="both"/>
              <w:rPr>
                <w:sz w:val="20"/>
                <w:lang w:val="kk-KZ"/>
              </w:rPr>
            </w:pPr>
            <w:r>
              <w:rPr>
                <w:b/>
                <w:sz w:val="20"/>
                <w:lang w:val="kk-KZ"/>
              </w:rPr>
              <w:t>7-Д</w:t>
            </w:r>
            <w:r w:rsidR="005E7F43" w:rsidRPr="005C1675">
              <w:rPr>
                <w:b/>
                <w:sz w:val="20"/>
                <w:lang w:val="kk-KZ"/>
              </w:rPr>
              <w:t>ОӨЖ.</w:t>
            </w:r>
            <w:r w:rsidR="005E7F43" w:rsidRPr="005C1675">
              <w:rPr>
                <w:sz w:val="20"/>
                <w:lang w:val="kk-KZ"/>
              </w:rPr>
              <w:t xml:space="preserve"> Индивидуалды жоба. </w:t>
            </w:r>
            <w:r w:rsidR="00C50B56" w:rsidRPr="005C1675">
              <w:rPr>
                <w:sz w:val="20"/>
                <w:lang w:val="kk-KZ"/>
              </w:rPr>
              <w:t>Келіссөз жүргізу өнері сәтті бизнестің шарты ретінде</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6</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10</w:t>
            </w: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 xml:space="preserve">10-дәріс. </w:t>
            </w:r>
            <w:r w:rsidR="007077B9" w:rsidRPr="005C1675">
              <w:rPr>
                <w:rFonts w:ascii="Times New Roman" w:hAnsi="Times New Roman" w:cs="Times New Roman"/>
                <w:bCs/>
                <w:sz w:val="20"/>
                <w:szCs w:val="20"/>
                <w:lang w:val="kk-KZ" w:eastAsia="en-US"/>
              </w:rPr>
              <w:t>Персоналдармен жұмыс жасаудың әлеуметтік-психологиялық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776A3D" w:rsidRDefault="005E7F43" w:rsidP="00640779">
            <w:pPr>
              <w:spacing w:line="240" w:lineRule="auto"/>
              <w:jc w:val="both"/>
              <w:rPr>
                <w:rFonts w:ascii="Times New Roman" w:eastAsia="Times New Roman" w:hAnsi="Times New Roman" w:cs="Times New Roman"/>
                <w:sz w:val="20"/>
                <w:szCs w:val="20"/>
                <w:lang w:val="kk-KZ"/>
              </w:rPr>
            </w:pP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pStyle w:val="aa"/>
              <w:spacing w:line="240" w:lineRule="auto"/>
              <w:ind w:firstLine="0"/>
              <w:jc w:val="both"/>
              <w:rPr>
                <w:rFonts w:ascii="Times New Roman" w:hAnsi="Times New Roman" w:cs="Times New Roman"/>
                <w:lang w:val="kk-KZ"/>
              </w:rPr>
            </w:pPr>
            <w:r w:rsidRPr="005C1675">
              <w:rPr>
                <w:rFonts w:ascii="Times New Roman" w:hAnsi="Times New Roman" w:cs="Times New Roman"/>
                <w:b/>
                <w:lang w:val="kk-KZ"/>
              </w:rPr>
              <w:t>10-семинар</w:t>
            </w:r>
            <w:r w:rsidRPr="005C1675">
              <w:rPr>
                <w:rFonts w:ascii="Times New Roman" w:hAnsi="Times New Roman" w:cs="Times New Roman"/>
                <w:lang w:val="kk-KZ"/>
              </w:rPr>
              <w:t xml:space="preserve">. </w:t>
            </w:r>
            <w:r w:rsidR="007077B9" w:rsidRPr="005C1675">
              <w:rPr>
                <w:rFonts w:ascii="Times New Roman" w:hAnsi="Times New Roman" w:cs="Times New Roman"/>
                <w:bCs/>
                <w:lang w:val="kk-KZ" w:eastAsia="en-US"/>
              </w:rPr>
              <w:t>Персоналдарды басқарудың психологиялық аспектілері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pStyle w:val="aa"/>
              <w:spacing w:line="240" w:lineRule="auto"/>
              <w:ind w:firstLine="0"/>
              <w:jc w:val="both"/>
              <w:rPr>
                <w:rFonts w:ascii="Times New Roman" w:hAnsi="Times New Roman" w:cs="Times New Roman"/>
                <w:lang w:val="kk-KZ" w:eastAsia="en-US"/>
              </w:rPr>
            </w:pPr>
            <w:r w:rsidRPr="005C1675">
              <w:rPr>
                <w:rFonts w:ascii="Times New Roman" w:hAnsi="Times New Roman" w:cs="Times New Roman"/>
                <w:b/>
                <w:bCs/>
                <w:lang w:val="kk-KZ" w:eastAsia="en-US"/>
              </w:rPr>
              <w:t>8-</w:t>
            </w:r>
            <w:r w:rsidR="00357B6B">
              <w:rPr>
                <w:rFonts w:ascii="Times New Roman" w:hAnsi="Times New Roman" w:cs="Times New Roman"/>
                <w:b/>
                <w:lang w:val="kk-KZ"/>
              </w:rPr>
              <w:t>Д</w:t>
            </w:r>
            <w:r w:rsidRPr="005C1675">
              <w:rPr>
                <w:rFonts w:ascii="Times New Roman" w:hAnsi="Times New Roman" w:cs="Times New Roman"/>
                <w:b/>
                <w:lang w:val="kk-KZ"/>
              </w:rPr>
              <w:t>ОӨЖ.</w:t>
            </w:r>
            <w:r w:rsidRPr="005C1675">
              <w:rPr>
                <w:rFonts w:ascii="Times New Roman" w:hAnsi="Times New Roman" w:cs="Times New Roman"/>
                <w:lang w:val="kk-KZ" w:eastAsia="en-US"/>
              </w:rPr>
              <w:t xml:space="preserve"> </w:t>
            </w:r>
            <w:r w:rsidRPr="005C1675">
              <w:rPr>
                <w:rFonts w:ascii="Times New Roman" w:hAnsi="Times New Roman" w:cs="Times New Roman"/>
                <w:lang w:val="kk-KZ"/>
              </w:rPr>
              <w:t>Индивидуалды жоба</w:t>
            </w:r>
            <w:r w:rsidR="007077B9" w:rsidRPr="005C1675">
              <w:rPr>
                <w:rFonts w:ascii="Times New Roman" w:hAnsi="Times New Roman" w:cs="Times New Roman"/>
                <w:lang w:val="kk-KZ"/>
              </w:rPr>
              <w:t xml:space="preserve"> </w:t>
            </w:r>
            <w:r w:rsidR="007077B9" w:rsidRPr="005C1675">
              <w:rPr>
                <w:rFonts w:ascii="Times New Roman" w:hAnsi="Times New Roman" w:cs="Times New Roman"/>
                <w:lang w:val="kk-KZ" w:eastAsia="en-US"/>
              </w:rPr>
              <w:t xml:space="preserve">Персоналдың еңбегін  ұйымдастыруды жетілдіріу және персонал еңбегін ынталандырудың  (стимулдау) дің психологиялық ерекшеліктері. </w:t>
            </w:r>
            <w:r w:rsidR="007077B9" w:rsidRPr="005C1675">
              <w:rPr>
                <w:rFonts w:ascii="Times New Roman" w:hAnsi="Times New Roman" w:cs="Times New Roman"/>
                <w:lang w:val="kk-KZ"/>
              </w:rPr>
              <w:t>Персоналды таңдау мен жинау үшін арналған психологиялық әдістемелер</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776A3D" w:rsidP="00640779">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077B9" w:rsidRPr="005C1675" w:rsidTr="00776A3D">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7077B9" w:rsidRPr="005C1675" w:rsidRDefault="007077B9" w:rsidP="00640779">
            <w:pPr>
              <w:spacing w:after="0" w:line="240" w:lineRule="auto"/>
              <w:jc w:val="both"/>
              <w:rPr>
                <w:rFonts w:ascii="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7077B9" w:rsidRPr="005C1675" w:rsidRDefault="007077B9" w:rsidP="00640779">
            <w:pPr>
              <w:pStyle w:val="aa"/>
              <w:spacing w:line="240" w:lineRule="auto"/>
              <w:ind w:firstLine="0"/>
              <w:jc w:val="both"/>
              <w:rPr>
                <w:rFonts w:ascii="Times New Roman" w:hAnsi="Times New Roman" w:cs="Times New Roman"/>
                <w:b/>
                <w:bCs/>
                <w:lang w:val="kk-KZ" w:eastAsia="en-US"/>
              </w:rPr>
            </w:pPr>
            <w:r w:rsidRPr="005C1675">
              <w:rPr>
                <w:rFonts w:ascii="Times New Roman" w:hAnsi="Times New Roman" w:cs="Times New Roman"/>
                <w:b/>
                <w:bCs/>
                <w:lang w:val="kk-KZ" w:eastAsia="en-US"/>
              </w:rPr>
              <w:t xml:space="preserve">ІІІ Модуль. Басқару психологиясындағы менеджмент </w:t>
            </w:r>
          </w:p>
        </w:tc>
        <w:tc>
          <w:tcPr>
            <w:tcW w:w="364" w:type="pct"/>
            <w:tcBorders>
              <w:top w:val="single" w:sz="4" w:space="0" w:color="auto"/>
              <w:left w:val="single" w:sz="4" w:space="0" w:color="auto"/>
              <w:bottom w:val="single" w:sz="4" w:space="0" w:color="auto"/>
              <w:right w:val="single" w:sz="4" w:space="0" w:color="auto"/>
            </w:tcBorders>
            <w:hideMark/>
          </w:tcPr>
          <w:p w:rsidR="007077B9" w:rsidRPr="005C1675" w:rsidRDefault="007077B9" w:rsidP="00640779">
            <w:pPr>
              <w:spacing w:line="240" w:lineRule="auto"/>
              <w:jc w:val="both"/>
              <w:rPr>
                <w:rFonts w:ascii="Times New Roman" w:eastAsia="Times New Roman" w:hAnsi="Times New Roman" w:cs="Times New Roman"/>
                <w:sz w:val="20"/>
                <w:szCs w:val="20"/>
                <w:lang w:val="kk-KZ"/>
              </w:rPr>
            </w:pPr>
          </w:p>
        </w:tc>
        <w:tc>
          <w:tcPr>
            <w:tcW w:w="598" w:type="pct"/>
            <w:tcBorders>
              <w:top w:val="single" w:sz="4" w:space="0" w:color="auto"/>
              <w:left w:val="single" w:sz="4" w:space="0" w:color="auto"/>
              <w:bottom w:val="single" w:sz="4" w:space="0" w:color="auto"/>
              <w:right w:val="single" w:sz="4" w:space="0" w:color="auto"/>
            </w:tcBorders>
          </w:tcPr>
          <w:p w:rsidR="007077B9" w:rsidRPr="005C1675" w:rsidRDefault="007077B9" w:rsidP="00640779">
            <w:pPr>
              <w:spacing w:line="240" w:lineRule="auto"/>
              <w:jc w:val="both"/>
              <w:rPr>
                <w:rFonts w:ascii="Times New Roman" w:eastAsia="Times New Roman" w:hAnsi="Times New Roman" w:cs="Times New Roman"/>
                <w:sz w:val="20"/>
                <w:szCs w:val="20"/>
                <w:lang w:val="kk-KZ"/>
              </w:rPr>
            </w:pPr>
          </w:p>
        </w:tc>
      </w:tr>
      <w:tr w:rsidR="005E7F43" w:rsidRPr="005C1675" w:rsidTr="00776A3D">
        <w:tc>
          <w:tcPr>
            <w:tcW w:w="336" w:type="pct"/>
            <w:vMerge w:val="restar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11</w:t>
            </w:r>
          </w:p>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11-дәріс</w:t>
            </w:r>
            <w:r w:rsidRPr="005C1675">
              <w:rPr>
                <w:rFonts w:ascii="Times New Roman" w:hAnsi="Times New Roman" w:cs="Times New Roman"/>
                <w:sz w:val="20"/>
                <w:szCs w:val="20"/>
                <w:lang w:val="kk-KZ"/>
              </w:rPr>
              <w:t xml:space="preserve">. </w:t>
            </w:r>
            <w:r w:rsidR="007077B9" w:rsidRPr="005C1675">
              <w:rPr>
                <w:rFonts w:ascii="Times New Roman" w:hAnsi="Times New Roman" w:cs="Times New Roman"/>
                <w:sz w:val="20"/>
                <w:szCs w:val="20"/>
                <w:lang w:val="kk-KZ"/>
              </w:rPr>
              <w:t>Менеджерлердің басқарушы-психологиялық стилдері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p>
        </w:tc>
      </w:tr>
      <w:tr w:rsidR="005E7F43" w:rsidRPr="005C1675" w:rsidTr="00776A3D">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 xml:space="preserve">11-семинар.  </w:t>
            </w:r>
            <w:r w:rsidR="00823289" w:rsidRPr="005C1675">
              <w:rPr>
                <w:rFonts w:ascii="Times New Roman" w:hAnsi="Times New Roman" w:cs="Times New Roman"/>
                <w:sz w:val="20"/>
                <w:szCs w:val="20"/>
                <w:lang w:val="kk-KZ"/>
              </w:rPr>
              <w:t>Менеджерлердің  басқарушы-психологиялық типтерін анализдеу</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b/>
                <w:sz w:val="20"/>
                <w:szCs w:val="20"/>
                <w:lang w:val="kk-KZ"/>
              </w:rPr>
              <w:t>9-</w:t>
            </w:r>
            <w:r w:rsidR="00357B6B">
              <w:rPr>
                <w:rFonts w:ascii="Times New Roman" w:hAnsi="Times New Roman" w:cs="Times New Roman"/>
                <w:b/>
                <w:sz w:val="20"/>
                <w:szCs w:val="20"/>
                <w:lang w:val="kk-KZ"/>
              </w:rPr>
              <w:t>Д</w:t>
            </w:r>
            <w:r w:rsidRPr="005C1675">
              <w:rPr>
                <w:rFonts w:ascii="Times New Roman" w:hAnsi="Times New Roman" w:cs="Times New Roman"/>
                <w:b/>
                <w:sz w:val="20"/>
                <w:szCs w:val="20"/>
                <w:lang w:val="kk-KZ"/>
              </w:rPr>
              <w:t>ОӨЖ</w:t>
            </w:r>
            <w:r w:rsidRPr="005C1675">
              <w:rPr>
                <w:rFonts w:ascii="Times New Roman" w:hAnsi="Times New Roman" w:cs="Times New Roman"/>
                <w:sz w:val="20"/>
                <w:szCs w:val="20"/>
                <w:lang w:val="kk-KZ"/>
              </w:rPr>
              <w:t xml:space="preserve"> . Индивидуальды жоба.  </w:t>
            </w:r>
            <w:r w:rsidRPr="005C1675">
              <w:rPr>
                <w:rFonts w:ascii="Times New Roman" w:eastAsia="Times New Roman" w:hAnsi="Times New Roman" w:cs="Times New Roman"/>
                <w:color w:val="000000"/>
                <w:sz w:val="20"/>
                <w:szCs w:val="20"/>
                <w:lang w:val="kk-KZ"/>
              </w:rPr>
              <w:t>Спивак В.А. Организационное поведение и управление персоналом .</w:t>
            </w:r>
            <w:r w:rsidRPr="005C1675">
              <w:rPr>
                <w:rFonts w:ascii="Times New Roman" w:hAnsi="Times New Roman" w:cs="Times New Roman"/>
                <w:sz w:val="20"/>
                <w:szCs w:val="20"/>
                <w:lang w:val="kk-KZ"/>
              </w:rPr>
              <w:t>еңбегін конспектілеу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c>
          <w:tcPr>
            <w:tcW w:w="336" w:type="pct"/>
            <w:vMerge w:val="restar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12</w:t>
            </w: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7077B9">
            <w:pPr>
              <w:spacing w:after="0" w:line="240" w:lineRule="auto"/>
              <w:jc w:val="both"/>
              <w:rPr>
                <w:rFonts w:ascii="Times New Roman" w:hAnsi="Times New Roman" w:cs="Times New Roman"/>
                <w:b/>
                <w:sz w:val="20"/>
                <w:szCs w:val="20"/>
                <w:lang w:val="kk-KZ"/>
              </w:rPr>
            </w:pPr>
            <w:r w:rsidRPr="005C1675">
              <w:rPr>
                <w:rFonts w:ascii="Times New Roman" w:hAnsi="Times New Roman" w:cs="Times New Roman"/>
                <w:b/>
                <w:bCs/>
                <w:sz w:val="20"/>
                <w:szCs w:val="20"/>
                <w:lang w:val="kk-KZ" w:eastAsia="en-US"/>
              </w:rPr>
              <w:t>12-дәріс</w:t>
            </w:r>
            <w:r w:rsidRPr="005C1675">
              <w:rPr>
                <w:rFonts w:ascii="Times New Roman" w:hAnsi="Times New Roman" w:cs="Times New Roman"/>
                <w:b/>
                <w:sz w:val="20"/>
                <w:szCs w:val="20"/>
                <w:lang w:val="kk-KZ"/>
              </w:rPr>
              <w:t xml:space="preserve">.  </w:t>
            </w:r>
            <w:r w:rsidR="00823289" w:rsidRPr="005C1675">
              <w:rPr>
                <w:rFonts w:ascii="Times New Roman" w:hAnsi="Times New Roman" w:cs="Times New Roman"/>
                <w:sz w:val="20"/>
                <w:szCs w:val="20"/>
                <w:lang w:val="kk-KZ"/>
              </w:rPr>
              <w:t>Адам мінез-құлқының психологиялық ерекшеліктері және менеджердің  іс-әркеті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r>
      <w:tr w:rsidR="005E7F43" w:rsidRPr="005C1675" w:rsidTr="00776A3D">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82328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12-семинар</w:t>
            </w:r>
            <w:r w:rsidRPr="005C1675">
              <w:rPr>
                <w:rFonts w:ascii="Times New Roman" w:hAnsi="Times New Roman" w:cs="Times New Roman"/>
                <w:sz w:val="20"/>
                <w:szCs w:val="20"/>
                <w:lang w:val="kk-KZ"/>
              </w:rPr>
              <w:t xml:space="preserve"> . </w:t>
            </w:r>
            <w:r w:rsidR="00823289" w:rsidRPr="005C1675">
              <w:rPr>
                <w:rFonts w:ascii="Times New Roman" w:hAnsi="Times New Roman" w:cs="Times New Roman"/>
                <w:sz w:val="20"/>
                <w:szCs w:val="20"/>
                <w:lang w:val="kk-KZ" w:eastAsia="en-US"/>
              </w:rPr>
              <w:t>Менеджменттегі «мотивация»</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5</w:t>
            </w:r>
          </w:p>
        </w:tc>
      </w:tr>
      <w:tr w:rsidR="005E7F43" w:rsidRPr="005C1675" w:rsidTr="00776A3D">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b/>
                <w:sz w:val="20"/>
                <w:szCs w:val="20"/>
                <w:lang w:val="kk-KZ"/>
              </w:rPr>
              <w:t>10</w:t>
            </w:r>
            <w:r w:rsidRPr="005C1675">
              <w:rPr>
                <w:rFonts w:ascii="Times New Roman" w:eastAsia="Times New Roman" w:hAnsi="Times New Roman" w:cs="Times New Roman"/>
                <w:sz w:val="20"/>
                <w:szCs w:val="20"/>
                <w:lang w:val="kk-KZ"/>
              </w:rPr>
              <w:t>-</w:t>
            </w:r>
            <w:r w:rsidRPr="005C1675">
              <w:rPr>
                <w:rFonts w:ascii="Times New Roman" w:eastAsia="Times New Roman" w:hAnsi="Times New Roman" w:cs="Times New Roman"/>
                <w:b/>
                <w:sz w:val="20"/>
                <w:szCs w:val="20"/>
                <w:lang w:val="kk-KZ"/>
              </w:rPr>
              <w:t>-</w:t>
            </w:r>
            <w:r w:rsidR="00357B6B">
              <w:rPr>
                <w:rFonts w:ascii="Times New Roman" w:hAnsi="Times New Roman" w:cs="Times New Roman"/>
                <w:b/>
                <w:sz w:val="20"/>
                <w:szCs w:val="20"/>
                <w:lang w:val="kk-KZ"/>
              </w:rPr>
              <w:t>Д</w:t>
            </w:r>
            <w:r w:rsidRPr="005C1675">
              <w:rPr>
                <w:rFonts w:ascii="Times New Roman" w:hAnsi="Times New Roman" w:cs="Times New Roman"/>
                <w:b/>
                <w:sz w:val="20"/>
                <w:szCs w:val="20"/>
                <w:lang w:val="kk-KZ"/>
              </w:rPr>
              <w:t>ОӨЖ.</w:t>
            </w:r>
            <w:r w:rsidRPr="005C1675">
              <w:rPr>
                <w:rFonts w:ascii="Times New Roman" w:hAnsi="Times New Roman" w:cs="Times New Roman"/>
                <w:sz w:val="20"/>
                <w:szCs w:val="20"/>
                <w:lang w:val="kk-KZ" w:eastAsia="en-US"/>
              </w:rPr>
              <w:t xml:space="preserve"> </w:t>
            </w:r>
            <w:r w:rsidRPr="005C1675">
              <w:rPr>
                <w:rFonts w:ascii="Times New Roman" w:hAnsi="Times New Roman" w:cs="Times New Roman"/>
                <w:sz w:val="20"/>
                <w:szCs w:val="20"/>
                <w:lang w:val="kk-KZ"/>
              </w:rPr>
              <w:t xml:space="preserve">Индивидуалды жоба.  </w:t>
            </w:r>
            <w:r w:rsidR="00823289" w:rsidRPr="005C1675">
              <w:rPr>
                <w:rFonts w:ascii="Times New Roman" w:hAnsi="Times New Roman" w:cs="Times New Roman"/>
                <w:sz w:val="20"/>
                <w:szCs w:val="20"/>
                <w:lang w:val="kk-KZ"/>
              </w:rPr>
              <w:t>Қазіргі жаңа менеджменттегі психоанализ</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776A3D" w:rsidP="00640779">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5E7F43" w:rsidRPr="005C1675" w:rsidTr="00776A3D">
        <w:tc>
          <w:tcPr>
            <w:tcW w:w="336" w:type="pct"/>
            <w:vMerge w:val="restar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13</w:t>
            </w: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b/>
                <w:sz w:val="20"/>
                <w:szCs w:val="20"/>
                <w:lang w:val="kk-KZ"/>
              </w:rPr>
            </w:pPr>
            <w:r w:rsidRPr="005C1675">
              <w:rPr>
                <w:rFonts w:ascii="Times New Roman" w:hAnsi="Times New Roman" w:cs="Times New Roman"/>
                <w:b/>
                <w:bCs/>
                <w:sz w:val="20"/>
                <w:szCs w:val="20"/>
                <w:lang w:val="kk-KZ" w:eastAsia="en-US"/>
              </w:rPr>
              <w:t>13-дәріс</w:t>
            </w:r>
            <w:r w:rsidRPr="005C1675">
              <w:rPr>
                <w:rFonts w:ascii="Times New Roman" w:hAnsi="Times New Roman" w:cs="Times New Roman"/>
                <w:sz w:val="20"/>
                <w:szCs w:val="20"/>
                <w:lang w:val="kk-KZ" w:eastAsia="en-US"/>
              </w:rPr>
              <w:t xml:space="preserve">. </w:t>
            </w:r>
            <w:r w:rsidR="00823289" w:rsidRPr="005C1675">
              <w:rPr>
                <w:rFonts w:ascii="Times New Roman" w:hAnsi="Times New Roman" w:cs="Times New Roman"/>
                <w:sz w:val="20"/>
                <w:szCs w:val="20"/>
                <w:lang w:val="kk-KZ"/>
              </w:rPr>
              <w:t>Ұйымның әлеуметтік-психологиялық ахуалы: бағалау критерийлері және өлшеу тәсілдері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caps/>
                <w:sz w:val="20"/>
                <w:szCs w:val="20"/>
                <w:lang w:val="kk-KZ"/>
              </w:rPr>
            </w:pPr>
          </w:p>
        </w:tc>
      </w:tr>
      <w:tr w:rsidR="005E7F43" w:rsidRPr="005C1675" w:rsidTr="00776A3D">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642D18" w:rsidRPr="005C1675" w:rsidRDefault="005E7F43" w:rsidP="00642D18">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13-семинар</w:t>
            </w:r>
            <w:r w:rsidRPr="005C1675">
              <w:rPr>
                <w:rFonts w:ascii="Times New Roman" w:hAnsi="Times New Roman" w:cs="Times New Roman"/>
                <w:sz w:val="20"/>
                <w:szCs w:val="20"/>
                <w:lang w:val="kk-KZ"/>
              </w:rPr>
              <w:t xml:space="preserve"> </w:t>
            </w:r>
            <w:r w:rsidR="00642D18" w:rsidRPr="005C1675">
              <w:rPr>
                <w:rFonts w:ascii="Times New Roman" w:hAnsi="Times New Roman" w:cs="Times New Roman"/>
                <w:sz w:val="20"/>
                <w:szCs w:val="20"/>
                <w:lang w:val="kk-KZ"/>
              </w:rPr>
              <w:t>. Қазіргі жаңа мекемелердегі басқарудың әлеуметтік-психологиялық мәселелері</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caps/>
                <w:sz w:val="20"/>
                <w:szCs w:val="20"/>
              </w:rPr>
            </w:pPr>
            <w:r w:rsidRPr="005C1675">
              <w:rPr>
                <w:rFonts w:ascii="Times New Roman" w:eastAsia="Times New Roman" w:hAnsi="Times New Roman" w:cs="Times New Roman"/>
                <w:caps/>
                <w:sz w:val="20"/>
                <w:szCs w:val="20"/>
              </w:rPr>
              <w:t>5</w:t>
            </w:r>
          </w:p>
        </w:tc>
      </w:tr>
      <w:tr w:rsidR="00823289" w:rsidRPr="005C1675" w:rsidTr="00640779">
        <w:trPr>
          <w:gridAfter w:val="3"/>
          <w:wAfter w:w="4664" w:type="pct"/>
          <w:trHeight w:val="276"/>
        </w:trPr>
        <w:tc>
          <w:tcPr>
            <w:tcW w:w="336" w:type="pct"/>
            <w:vMerge/>
            <w:tcBorders>
              <w:top w:val="single" w:sz="4" w:space="0" w:color="auto"/>
              <w:left w:val="single" w:sz="4" w:space="0" w:color="auto"/>
              <w:bottom w:val="single" w:sz="4" w:space="0" w:color="auto"/>
              <w:right w:val="single" w:sz="4" w:space="0" w:color="auto"/>
            </w:tcBorders>
            <w:vAlign w:val="center"/>
            <w:hideMark/>
          </w:tcPr>
          <w:p w:rsidR="00823289" w:rsidRPr="005C1675" w:rsidRDefault="00823289" w:rsidP="00640779">
            <w:pPr>
              <w:spacing w:after="0" w:line="240" w:lineRule="auto"/>
              <w:jc w:val="both"/>
              <w:rPr>
                <w:rFonts w:ascii="Times New Roman" w:eastAsia="Times New Roman" w:hAnsi="Times New Roman" w:cs="Times New Roman"/>
                <w:sz w:val="20"/>
                <w:szCs w:val="20"/>
                <w:lang w:val="kk-KZ"/>
              </w:rPr>
            </w:pPr>
          </w:p>
        </w:tc>
      </w:tr>
      <w:tr w:rsidR="005E7F43" w:rsidRPr="005C1675" w:rsidTr="00776A3D">
        <w:tc>
          <w:tcPr>
            <w:tcW w:w="336" w:type="pct"/>
            <w:vMerge w:val="restar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14</w:t>
            </w:r>
          </w:p>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14-дәріс.</w:t>
            </w:r>
            <w:r w:rsidRPr="005C1675">
              <w:rPr>
                <w:rFonts w:ascii="Times New Roman" w:hAnsi="Times New Roman" w:cs="Times New Roman"/>
                <w:sz w:val="20"/>
                <w:szCs w:val="20"/>
                <w:lang w:val="kk-KZ"/>
              </w:rPr>
              <w:t xml:space="preserve"> </w:t>
            </w:r>
            <w:r w:rsidR="00642D18" w:rsidRPr="005C1675">
              <w:rPr>
                <w:rFonts w:ascii="Times New Roman" w:hAnsi="Times New Roman" w:cs="Times New Roman"/>
                <w:sz w:val="20"/>
                <w:szCs w:val="20"/>
                <w:lang w:val="kk-KZ"/>
              </w:rPr>
              <w:t>Жұ</w:t>
            </w:r>
            <w:r w:rsidR="00642D18" w:rsidRPr="005C1675">
              <w:rPr>
                <w:rFonts w:ascii="Times New Roman" w:hAnsi="Times New Roman" w:cs="Times New Roman"/>
                <w:sz w:val="20"/>
                <w:szCs w:val="20"/>
                <w:lang w:val="kk-KZ" w:eastAsia="en-US"/>
              </w:rPr>
              <w:t>мыстағы конфликтілі ситуациядағы мінез-құлықтың негізгі стратегиялары</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caps/>
                <w:sz w:val="20"/>
                <w:szCs w:val="20"/>
                <w:lang w:val="kk-KZ"/>
              </w:rPr>
            </w:pPr>
          </w:p>
        </w:tc>
      </w:tr>
      <w:tr w:rsidR="005E7F43" w:rsidRPr="005C1675" w:rsidTr="00776A3D">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b/>
                <w:sz w:val="20"/>
                <w:szCs w:val="20"/>
                <w:lang w:val="kk-KZ"/>
              </w:rPr>
            </w:pPr>
            <w:r w:rsidRPr="005C1675">
              <w:rPr>
                <w:rFonts w:ascii="Times New Roman" w:hAnsi="Times New Roman" w:cs="Times New Roman"/>
                <w:b/>
                <w:sz w:val="20"/>
                <w:szCs w:val="20"/>
                <w:lang w:val="kk-KZ"/>
              </w:rPr>
              <w:t xml:space="preserve">14- семинар. </w:t>
            </w:r>
            <w:r w:rsidR="00642D18" w:rsidRPr="005C1675">
              <w:rPr>
                <w:rFonts w:ascii="Times New Roman" w:hAnsi="Times New Roman" w:cs="Times New Roman"/>
                <w:bCs/>
                <w:sz w:val="20"/>
                <w:szCs w:val="20"/>
                <w:lang w:val="kk-KZ" w:eastAsia="en-US"/>
              </w:rPr>
              <w:t>Тұлғаның жұмысқа деген мотивациясын бағалау және өлшеу</w:t>
            </w:r>
            <w:r w:rsidR="00642D18" w:rsidRPr="005C1675">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caps/>
                <w:sz w:val="20"/>
                <w:szCs w:val="20"/>
                <w:lang w:val="kk-KZ"/>
              </w:rPr>
            </w:pPr>
            <w:r w:rsidRPr="005C1675">
              <w:rPr>
                <w:rFonts w:ascii="Times New Roman" w:eastAsia="Times New Roman" w:hAnsi="Times New Roman" w:cs="Times New Roman"/>
                <w:caps/>
                <w:sz w:val="20"/>
                <w:szCs w:val="20"/>
                <w:lang w:val="kk-KZ"/>
              </w:rPr>
              <w:t>5</w:t>
            </w:r>
          </w:p>
        </w:tc>
      </w:tr>
      <w:tr w:rsidR="005E7F43" w:rsidRPr="001E338F" w:rsidTr="00776A3D">
        <w:tc>
          <w:tcPr>
            <w:tcW w:w="336" w:type="pct"/>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sz w:val="20"/>
                <w:szCs w:val="20"/>
                <w:lang w:val="kk-KZ"/>
              </w:rPr>
            </w:pPr>
            <w:r w:rsidRPr="005C1675">
              <w:rPr>
                <w:rFonts w:ascii="Times New Roman" w:hAnsi="Times New Roman" w:cs="Times New Roman"/>
                <w:b/>
                <w:sz w:val="20"/>
                <w:szCs w:val="20"/>
                <w:lang w:val="kk-KZ"/>
              </w:rPr>
              <w:t xml:space="preserve">Коллоквиум </w:t>
            </w:r>
            <w:r w:rsidRPr="005C1675">
              <w:rPr>
                <w:rFonts w:ascii="Times New Roman" w:hAnsi="Times New Roman" w:cs="Times New Roman"/>
                <w:sz w:val="20"/>
                <w:szCs w:val="20"/>
                <w:lang w:val="kk-KZ"/>
              </w:rPr>
              <w:t>Индивидуалды жоба: Эмоциялық жану синдромы-қызметкердің кәсіби жарамсыздық факторы ретінде</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776A3D" w:rsidP="00640779">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r w:rsidR="005E7F43" w:rsidRPr="005C1675" w:rsidTr="00776A3D">
        <w:tc>
          <w:tcPr>
            <w:tcW w:w="336" w:type="pct"/>
            <w:vMerge w:val="restar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sz w:val="20"/>
                <w:szCs w:val="20"/>
                <w:lang w:val="kk-KZ"/>
              </w:rPr>
              <w:t>15</w:t>
            </w: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hAnsi="Times New Roman" w:cs="Times New Roman"/>
                <w:bCs/>
                <w:sz w:val="20"/>
                <w:szCs w:val="20"/>
                <w:lang w:val="kk-KZ" w:eastAsia="en-US"/>
              </w:rPr>
            </w:pPr>
            <w:r w:rsidRPr="005C1675">
              <w:rPr>
                <w:rFonts w:ascii="Times New Roman" w:hAnsi="Times New Roman" w:cs="Times New Roman"/>
                <w:b/>
                <w:bCs/>
                <w:sz w:val="20"/>
                <w:szCs w:val="20"/>
                <w:lang w:val="kk-KZ" w:eastAsia="en-US"/>
              </w:rPr>
              <w:t>15-дәріс</w:t>
            </w:r>
            <w:r w:rsidR="003E0E78">
              <w:rPr>
                <w:rFonts w:ascii="Times New Roman" w:hAnsi="Times New Roman" w:cs="Times New Roman"/>
                <w:bCs/>
                <w:sz w:val="20"/>
                <w:szCs w:val="20"/>
                <w:lang w:val="kk-KZ" w:eastAsia="en-US"/>
              </w:rPr>
              <w:t xml:space="preserve"> Қызмет</w:t>
            </w:r>
            <w:r w:rsidRPr="005C1675">
              <w:rPr>
                <w:rFonts w:ascii="Times New Roman" w:hAnsi="Times New Roman" w:cs="Times New Roman"/>
                <w:bCs/>
                <w:sz w:val="20"/>
                <w:szCs w:val="20"/>
                <w:lang w:val="kk-KZ" w:eastAsia="en-US"/>
              </w:rPr>
              <w:t>кердің кәісіби-іс-әрекетінің психодиагностикасы</w:t>
            </w:r>
            <w:r w:rsidRPr="005C1675">
              <w:rPr>
                <w:rFonts w:ascii="Times New Roman" w:hAnsi="Times New Roman" w:cs="Times New Roman"/>
                <w:b/>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2</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caps/>
                <w:sz w:val="20"/>
                <w:szCs w:val="20"/>
                <w:lang w:val="kk-KZ"/>
              </w:rPr>
            </w:pPr>
          </w:p>
        </w:tc>
      </w:tr>
      <w:tr w:rsidR="005E7F43" w:rsidRPr="005C1675" w:rsidTr="00776A3D">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hAnsi="Times New Roman" w:cs="Times New Roman"/>
                <w:b/>
                <w:bCs/>
                <w:sz w:val="20"/>
                <w:szCs w:val="20"/>
                <w:lang w:val="kk-KZ" w:eastAsia="en-US"/>
              </w:rPr>
              <w:t>15-семинар</w:t>
            </w:r>
            <w:r w:rsidR="00642D18" w:rsidRPr="005C1675">
              <w:rPr>
                <w:rFonts w:ascii="Times New Roman" w:hAnsi="Times New Roman" w:cs="Times New Roman"/>
                <w:b/>
                <w:bCs/>
                <w:sz w:val="20"/>
                <w:szCs w:val="20"/>
                <w:lang w:val="kk-KZ" w:eastAsia="en-US"/>
              </w:rPr>
              <w:t xml:space="preserve">. </w:t>
            </w:r>
            <w:r w:rsidR="00642D18" w:rsidRPr="005C1675">
              <w:rPr>
                <w:rFonts w:ascii="Times New Roman" w:hAnsi="Times New Roman" w:cs="Times New Roman"/>
                <w:sz w:val="20"/>
                <w:szCs w:val="20"/>
                <w:lang w:val="kk-KZ"/>
              </w:rPr>
              <w:t>Жұмыскерлердің еңбегін ынталандыру және мотивация жүйесін жетілдіру.</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r w:rsidRPr="005C1675">
              <w:rPr>
                <w:rFonts w:ascii="Times New Roman" w:eastAsia="Times New Roman" w:hAnsi="Times New Roman" w:cs="Times New Roman"/>
                <w:sz w:val="20"/>
                <w:szCs w:val="20"/>
                <w:lang w:val="kk-KZ"/>
              </w:rPr>
              <w:t>1</w:t>
            </w: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caps/>
                <w:sz w:val="20"/>
                <w:szCs w:val="20"/>
                <w:lang w:val="kk-KZ"/>
              </w:rPr>
            </w:pPr>
            <w:r w:rsidRPr="005C1675">
              <w:rPr>
                <w:rFonts w:ascii="Times New Roman" w:eastAsia="Times New Roman" w:hAnsi="Times New Roman" w:cs="Times New Roman"/>
                <w:caps/>
                <w:sz w:val="20"/>
                <w:szCs w:val="20"/>
                <w:lang w:val="kk-KZ"/>
              </w:rPr>
              <w:t>5</w:t>
            </w:r>
          </w:p>
        </w:tc>
      </w:tr>
      <w:tr w:rsidR="005E7F43" w:rsidRPr="00322B95" w:rsidTr="00776A3D">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322B95">
            <w:pPr>
              <w:shd w:val="clear" w:color="auto" w:fill="FFFFFF"/>
              <w:spacing w:before="100" w:beforeAutospacing="1" w:after="0" w:line="240" w:lineRule="auto"/>
              <w:jc w:val="both"/>
              <w:rPr>
                <w:rFonts w:ascii="Times New Roman" w:eastAsia="Times New Roman" w:hAnsi="Times New Roman" w:cs="Times New Roman"/>
                <w:color w:val="000000"/>
                <w:sz w:val="20"/>
                <w:szCs w:val="20"/>
                <w:lang w:val="kk-KZ"/>
              </w:rPr>
            </w:pPr>
            <w:r w:rsidRPr="005C1675">
              <w:rPr>
                <w:rFonts w:ascii="Times New Roman" w:hAnsi="Times New Roman" w:cs="Times New Roman"/>
                <w:b/>
                <w:sz w:val="20"/>
                <w:szCs w:val="20"/>
                <w:lang w:val="kk-KZ"/>
              </w:rPr>
              <w:t>2 Аралық бақылау.</w:t>
            </w:r>
            <w:r w:rsidRPr="005C1675">
              <w:rPr>
                <w:rFonts w:ascii="Times New Roman" w:hAnsi="Times New Roman" w:cs="Times New Roman"/>
                <w:sz w:val="20"/>
                <w:szCs w:val="20"/>
                <w:lang w:val="kk-KZ"/>
              </w:rPr>
              <w:t xml:space="preserve"> Эссе.Е</w:t>
            </w:r>
            <w:r w:rsidR="00642D18" w:rsidRPr="005C1675">
              <w:rPr>
                <w:rFonts w:ascii="Times New Roman" w:hAnsi="Times New Roman" w:cs="Times New Roman"/>
                <w:sz w:val="20"/>
                <w:szCs w:val="20"/>
                <w:lang w:val="kk-KZ"/>
              </w:rPr>
              <w:t>ң</w:t>
            </w:r>
            <w:r w:rsidRPr="005C1675">
              <w:rPr>
                <w:rFonts w:ascii="Times New Roman" w:hAnsi="Times New Roman" w:cs="Times New Roman"/>
                <w:sz w:val="20"/>
                <w:szCs w:val="20"/>
                <w:lang w:val="kk-KZ"/>
              </w:rPr>
              <w:t xml:space="preserve">бек мінез-құлқына сынның психологиялық әсері </w:t>
            </w:r>
            <w:r w:rsidR="00642D18" w:rsidRPr="005C1675">
              <w:rPr>
                <w:rFonts w:ascii="Times New Roman" w:hAnsi="Times New Roman" w:cs="Times New Roman"/>
                <w:sz w:val="20"/>
                <w:szCs w:val="20"/>
                <w:lang w:val="kk-KZ"/>
              </w:rPr>
              <w:t>. Мінез-құлық тәуелділігі психологиялық орнқтылықты төмендету салдары ретінде</w:t>
            </w:r>
            <w:r w:rsidR="00322B95">
              <w:rPr>
                <w:rFonts w:ascii="Times New Roman" w:hAnsi="Times New Roman" w:cs="Times New Roman"/>
                <w:sz w:val="20"/>
                <w:szCs w:val="20"/>
                <w:lang w:val="kk-KZ"/>
              </w:rPr>
              <w:t xml:space="preserve">.Билік және басқару  іс-әрекетіндегі биліктің күші. </w:t>
            </w:r>
          </w:p>
        </w:tc>
        <w:tc>
          <w:tcPr>
            <w:tcW w:w="364"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598"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after="0" w:line="240" w:lineRule="auto"/>
              <w:jc w:val="both"/>
              <w:rPr>
                <w:rFonts w:ascii="Times New Roman" w:eastAsia="Times New Roman" w:hAnsi="Times New Roman" w:cs="Times New Roman"/>
                <w:caps/>
                <w:sz w:val="20"/>
                <w:szCs w:val="20"/>
                <w:lang w:val="kk-KZ"/>
              </w:rPr>
            </w:pPr>
            <w:r w:rsidRPr="005C1675">
              <w:rPr>
                <w:rFonts w:ascii="Times New Roman" w:eastAsia="Times New Roman" w:hAnsi="Times New Roman" w:cs="Times New Roman"/>
                <w:caps/>
                <w:sz w:val="20"/>
                <w:szCs w:val="20"/>
                <w:lang w:val="kk-KZ"/>
              </w:rPr>
              <w:t>15</w:t>
            </w:r>
          </w:p>
        </w:tc>
      </w:tr>
      <w:tr w:rsidR="005E7F43" w:rsidRPr="00322B95" w:rsidTr="00776A3D">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b/>
                <w:sz w:val="20"/>
                <w:szCs w:val="20"/>
                <w:lang w:val="kk-KZ"/>
              </w:rPr>
            </w:pPr>
            <w:r w:rsidRPr="005C1675">
              <w:rPr>
                <w:rFonts w:ascii="Times New Roman" w:hAnsi="Times New Roman" w:cs="Times New Roman"/>
                <w:b/>
                <w:sz w:val="20"/>
                <w:szCs w:val="20"/>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b/>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5E7F43" w:rsidRPr="005C1675" w:rsidRDefault="00776A3D" w:rsidP="00640779">
            <w:pPr>
              <w:spacing w:line="240" w:lineRule="auto"/>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20</w:t>
            </w:r>
          </w:p>
        </w:tc>
      </w:tr>
      <w:tr w:rsidR="00776A3D" w:rsidRPr="00322B95" w:rsidTr="00776A3D">
        <w:tc>
          <w:tcPr>
            <w:tcW w:w="336" w:type="pct"/>
            <w:vMerge/>
            <w:tcBorders>
              <w:top w:val="single" w:sz="4" w:space="0" w:color="auto"/>
              <w:left w:val="single" w:sz="4" w:space="0" w:color="auto"/>
              <w:bottom w:val="single" w:sz="4" w:space="0" w:color="auto"/>
              <w:right w:val="single" w:sz="4" w:space="0" w:color="auto"/>
            </w:tcBorders>
            <w:vAlign w:val="center"/>
            <w:hideMark/>
          </w:tcPr>
          <w:p w:rsidR="00776A3D" w:rsidRPr="005C1675" w:rsidRDefault="00776A3D"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776A3D" w:rsidRPr="005C1675" w:rsidRDefault="00776A3D" w:rsidP="00640779">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 аралық бақылау</w:t>
            </w:r>
          </w:p>
        </w:tc>
        <w:tc>
          <w:tcPr>
            <w:tcW w:w="364" w:type="pct"/>
            <w:tcBorders>
              <w:top w:val="single" w:sz="4" w:space="0" w:color="auto"/>
              <w:left w:val="single" w:sz="4" w:space="0" w:color="auto"/>
              <w:bottom w:val="single" w:sz="4" w:space="0" w:color="auto"/>
              <w:right w:val="single" w:sz="4" w:space="0" w:color="auto"/>
            </w:tcBorders>
          </w:tcPr>
          <w:p w:rsidR="00776A3D" w:rsidRPr="005C1675" w:rsidRDefault="00776A3D" w:rsidP="00640779">
            <w:pPr>
              <w:spacing w:line="240" w:lineRule="auto"/>
              <w:jc w:val="both"/>
              <w:rPr>
                <w:rFonts w:ascii="Times New Roman" w:eastAsia="Times New Roman" w:hAnsi="Times New Roman" w:cs="Times New Roman"/>
                <w:b/>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776A3D" w:rsidRDefault="00776A3D" w:rsidP="00640779">
            <w:pPr>
              <w:spacing w:line="240" w:lineRule="auto"/>
              <w:jc w:val="both"/>
              <w:rPr>
                <w:rFonts w:ascii="Times New Roman" w:hAnsi="Times New Roman" w:cs="Times New Roman"/>
                <w:b/>
                <w:caps/>
                <w:sz w:val="20"/>
                <w:szCs w:val="20"/>
                <w:lang w:val="kk-KZ"/>
              </w:rPr>
            </w:pPr>
            <w:r>
              <w:rPr>
                <w:rFonts w:ascii="Times New Roman" w:hAnsi="Times New Roman" w:cs="Times New Roman"/>
                <w:b/>
                <w:caps/>
                <w:sz w:val="20"/>
                <w:szCs w:val="20"/>
                <w:lang w:val="kk-KZ"/>
              </w:rPr>
              <w:t>100</w:t>
            </w:r>
          </w:p>
        </w:tc>
      </w:tr>
      <w:tr w:rsidR="00642D18" w:rsidRPr="00322B95" w:rsidTr="00776A3D">
        <w:tc>
          <w:tcPr>
            <w:tcW w:w="336" w:type="pct"/>
            <w:vMerge/>
            <w:tcBorders>
              <w:top w:val="single" w:sz="4" w:space="0" w:color="auto"/>
              <w:left w:val="single" w:sz="4" w:space="0" w:color="auto"/>
              <w:bottom w:val="single" w:sz="4" w:space="0" w:color="auto"/>
              <w:right w:val="single" w:sz="4" w:space="0" w:color="auto"/>
            </w:tcBorders>
            <w:vAlign w:val="center"/>
            <w:hideMark/>
          </w:tcPr>
          <w:p w:rsidR="00642D18" w:rsidRPr="005C1675" w:rsidRDefault="00642D18"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642D18" w:rsidRPr="005C1675" w:rsidRDefault="00642D18" w:rsidP="00640779">
            <w:pPr>
              <w:spacing w:line="240" w:lineRule="auto"/>
              <w:jc w:val="both"/>
              <w:rPr>
                <w:rFonts w:ascii="Times New Roman" w:hAnsi="Times New Roman" w:cs="Times New Roman"/>
                <w:b/>
                <w:sz w:val="20"/>
                <w:szCs w:val="20"/>
                <w:lang w:val="kk-KZ"/>
              </w:rPr>
            </w:pPr>
            <w:r w:rsidRPr="005C1675">
              <w:rPr>
                <w:rFonts w:ascii="Times New Roman" w:hAnsi="Times New Roman" w:cs="Times New Roman"/>
                <w:b/>
                <w:sz w:val="20"/>
                <w:szCs w:val="20"/>
                <w:lang w:val="kk-KZ"/>
              </w:rPr>
              <w:t xml:space="preserve">1-2 аралық бақылау </w:t>
            </w:r>
          </w:p>
        </w:tc>
        <w:tc>
          <w:tcPr>
            <w:tcW w:w="364" w:type="pct"/>
            <w:tcBorders>
              <w:top w:val="single" w:sz="4" w:space="0" w:color="auto"/>
              <w:left w:val="single" w:sz="4" w:space="0" w:color="auto"/>
              <w:bottom w:val="single" w:sz="4" w:space="0" w:color="auto"/>
              <w:right w:val="single" w:sz="4" w:space="0" w:color="auto"/>
            </w:tcBorders>
          </w:tcPr>
          <w:p w:rsidR="00642D18" w:rsidRPr="005C1675" w:rsidRDefault="00642D18" w:rsidP="00640779">
            <w:pPr>
              <w:spacing w:line="240" w:lineRule="auto"/>
              <w:jc w:val="both"/>
              <w:rPr>
                <w:rFonts w:ascii="Times New Roman" w:eastAsia="Times New Roman" w:hAnsi="Times New Roman" w:cs="Times New Roman"/>
                <w:b/>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642D18" w:rsidRPr="005C1675" w:rsidRDefault="00642D18" w:rsidP="00640779">
            <w:pPr>
              <w:spacing w:line="240" w:lineRule="auto"/>
              <w:jc w:val="both"/>
              <w:rPr>
                <w:rFonts w:ascii="Times New Roman" w:hAnsi="Times New Roman" w:cs="Times New Roman"/>
                <w:b/>
                <w:caps/>
                <w:sz w:val="20"/>
                <w:szCs w:val="20"/>
                <w:lang w:val="kk-KZ"/>
              </w:rPr>
            </w:pPr>
            <w:r w:rsidRPr="005C1675">
              <w:rPr>
                <w:rFonts w:ascii="Times New Roman" w:hAnsi="Times New Roman" w:cs="Times New Roman"/>
                <w:b/>
                <w:caps/>
                <w:sz w:val="20"/>
                <w:szCs w:val="20"/>
                <w:lang w:val="kk-KZ"/>
              </w:rPr>
              <w:t>200</w:t>
            </w:r>
          </w:p>
        </w:tc>
      </w:tr>
      <w:tr w:rsidR="00642D18" w:rsidRPr="00322B95" w:rsidTr="00776A3D">
        <w:tc>
          <w:tcPr>
            <w:tcW w:w="336" w:type="pct"/>
            <w:vMerge/>
            <w:tcBorders>
              <w:top w:val="single" w:sz="4" w:space="0" w:color="auto"/>
              <w:left w:val="single" w:sz="4" w:space="0" w:color="auto"/>
              <w:bottom w:val="single" w:sz="4" w:space="0" w:color="auto"/>
              <w:right w:val="single" w:sz="4" w:space="0" w:color="auto"/>
            </w:tcBorders>
            <w:vAlign w:val="center"/>
            <w:hideMark/>
          </w:tcPr>
          <w:p w:rsidR="00642D18" w:rsidRPr="005C1675" w:rsidRDefault="00642D18"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642D18" w:rsidRPr="00322B95" w:rsidRDefault="00642D18" w:rsidP="00640779">
            <w:pPr>
              <w:spacing w:line="240" w:lineRule="auto"/>
              <w:jc w:val="both"/>
              <w:rPr>
                <w:rFonts w:ascii="Times New Roman" w:hAnsi="Times New Roman" w:cs="Times New Roman"/>
                <w:b/>
                <w:sz w:val="20"/>
                <w:szCs w:val="20"/>
                <w:lang w:val="kk-KZ"/>
              </w:rPr>
            </w:pPr>
            <w:r w:rsidRPr="00322B95">
              <w:rPr>
                <w:rFonts w:ascii="Times New Roman" w:hAnsi="Times New Roman" w:cs="Times New Roman"/>
                <w:b/>
                <w:sz w:val="20"/>
                <w:szCs w:val="20"/>
                <w:lang w:val="kk-KZ"/>
              </w:rPr>
              <w:t>Midterm</w:t>
            </w:r>
          </w:p>
        </w:tc>
        <w:tc>
          <w:tcPr>
            <w:tcW w:w="364" w:type="pct"/>
            <w:tcBorders>
              <w:top w:val="single" w:sz="4" w:space="0" w:color="auto"/>
              <w:left w:val="single" w:sz="4" w:space="0" w:color="auto"/>
              <w:bottom w:val="single" w:sz="4" w:space="0" w:color="auto"/>
              <w:right w:val="single" w:sz="4" w:space="0" w:color="auto"/>
            </w:tcBorders>
          </w:tcPr>
          <w:p w:rsidR="00642D18" w:rsidRPr="005C1675" w:rsidRDefault="00642D18" w:rsidP="00640779">
            <w:pPr>
              <w:spacing w:line="240" w:lineRule="auto"/>
              <w:jc w:val="both"/>
              <w:rPr>
                <w:rFonts w:ascii="Times New Roman" w:eastAsia="Times New Roman" w:hAnsi="Times New Roman" w:cs="Times New Roman"/>
                <w:b/>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642D18" w:rsidRPr="00322B95" w:rsidRDefault="00642D18" w:rsidP="00640779">
            <w:pPr>
              <w:spacing w:line="240" w:lineRule="auto"/>
              <w:jc w:val="both"/>
              <w:rPr>
                <w:rFonts w:ascii="Times New Roman" w:hAnsi="Times New Roman" w:cs="Times New Roman"/>
                <w:b/>
                <w:caps/>
                <w:sz w:val="20"/>
                <w:szCs w:val="20"/>
                <w:lang w:val="kk-KZ"/>
              </w:rPr>
            </w:pPr>
            <w:r w:rsidRPr="00322B95">
              <w:rPr>
                <w:rFonts w:ascii="Times New Roman" w:hAnsi="Times New Roman" w:cs="Times New Roman"/>
                <w:b/>
                <w:caps/>
                <w:sz w:val="20"/>
                <w:szCs w:val="20"/>
                <w:lang w:val="kk-KZ"/>
              </w:rPr>
              <w:t>100</w:t>
            </w:r>
          </w:p>
        </w:tc>
      </w:tr>
      <w:tr w:rsidR="005E7F43" w:rsidRPr="00322B95" w:rsidTr="00776A3D">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E7F43" w:rsidRPr="005C1675" w:rsidRDefault="005E7F43" w:rsidP="00640779">
            <w:pPr>
              <w:spacing w:after="0" w:line="240" w:lineRule="auto"/>
              <w:jc w:val="both"/>
              <w:rPr>
                <w:rFonts w:ascii="Times New Roman" w:eastAsia="Times New Roman" w:hAnsi="Times New Roman" w:cs="Times New Roman"/>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b/>
                <w:sz w:val="20"/>
                <w:szCs w:val="20"/>
                <w:lang w:val="kk-KZ"/>
              </w:rPr>
            </w:pPr>
            <w:r w:rsidRPr="005C1675">
              <w:rPr>
                <w:rFonts w:ascii="Times New Roman" w:hAnsi="Times New Roman" w:cs="Times New Roman"/>
                <w:b/>
                <w:sz w:val="20"/>
                <w:szCs w:val="20"/>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b/>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b/>
                <w:caps/>
                <w:sz w:val="20"/>
                <w:szCs w:val="20"/>
                <w:lang w:val="kk-KZ"/>
              </w:rPr>
            </w:pPr>
            <w:r w:rsidRPr="005C1675">
              <w:rPr>
                <w:rFonts w:ascii="Times New Roman" w:hAnsi="Times New Roman" w:cs="Times New Roman"/>
                <w:b/>
                <w:caps/>
                <w:sz w:val="20"/>
                <w:szCs w:val="20"/>
                <w:lang w:val="kk-KZ"/>
              </w:rPr>
              <w:t>100</w:t>
            </w:r>
          </w:p>
        </w:tc>
      </w:tr>
      <w:tr w:rsidR="005E7F43" w:rsidRPr="00322B95" w:rsidTr="00776A3D">
        <w:tc>
          <w:tcPr>
            <w:tcW w:w="336"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b/>
                <w:sz w:val="20"/>
                <w:szCs w:val="20"/>
                <w:lang w:val="kk-KZ"/>
              </w:rPr>
            </w:pPr>
          </w:p>
        </w:tc>
        <w:tc>
          <w:tcPr>
            <w:tcW w:w="3702" w:type="pct"/>
            <w:tcBorders>
              <w:top w:val="single" w:sz="4" w:space="0" w:color="auto"/>
              <w:left w:val="single" w:sz="4" w:space="0" w:color="auto"/>
              <w:bottom w:val="single" w:sz="4" w:space="0" w:color="auto"/>
              <w:right w:val="single" w:sz="4" w:space="0" w:color="auto"/>
            </w:tcBorders>
            <w:hideMark/>
          </w:tcPr>
          <w:p w:rsidR="005E7F43" w:rsidRPr="005C1675" w:rsidRDefault="005E7F43" w:rsidP="00640779">
            <w:pPr>
              <w:spacing w:line="240" w:lineRule="auto"/>
              <w:jc w:val="both"/>
              <w:rPr>
                <w:rFonts w:ascii="Times New Roman" w:eastAsia="Times New Roman" w:hAnsi="Times New Roman" w:cs="Times New Roman"/>
                <w:b/>
                <w:sz w:val="20"/>
                <w:szCs w:val="20"/>
                <w:lang w:val="kk-KZ"/>
              </w:rPr>
            </w:pPr>
            <w:r w:rsidRPr="005C1675">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5E7F43" w:rsidRPr="005C1675" w:rsidRDefault="005E7F43" w:rsidP="00640779">
            <w:pPr>
              <w:spacing w:line="240" w:lineRule="auto"/>
              <w:jc w:val="both"/>
              <w:rPr>
                <w:rFonts w:ascii="Times New Roman" w:eastAsia="Times New Roman" w:hAnsi="Times New Roman" w:cs="Times New Roman"/>
                <w:b/>
                <w:sz w:val="20"/>
                <w:szCs w:val="20"/>
                <w:lang w:val="kk-KZ"/>
              </w:rPr>
            </w:pPr>
          </w:p>
        </w:tc>
        <w:tc>
          <w:tcPr>
            <w:tcW w:w="598" w:type="pct"/>
            <w:tcBorders>
              <w:top w:val="single" w:sz="4" w:space="0" w:color="auto"/>
              <w:left w:val="single" w:sz="4" w:space="0" w:color="auto"/>
              <w:bottom w:val="single" w:sz="4" w:space="0" w:color="auto"/>
              <w:right w:val="single" w:sz="4" w:space="0" w:color="auto"/>
            </w:tcBorders>
            <w:hideMark/>
          </w:tcPr>
          <w:p w:rsidR="005E7F43" w:rsidRPr="00322B95" w:rsidRDefault="00642D18" w:rsidP="00640779">
            <w:pPr>
              <w:spacing w:line="240" w:lineRule="auto"/>
              <w:jc w:val="both"/>
              <w:rPr>
                <w:rFonts w:ascii="Times New Roman" w:eastAsia="Times New Roman" w:hAnsi="Times New Roman" w:cs="Times New Roman"/>
                <w:b/>
                <w:caps/>
                <w:sz w:val="20"/>
                <w:szCs w:val="20"/>
                <w:lang w:val="kk-KZ"/>
              </w:rPr>
            </w:pPr>
            <w:r w:rsidRPr="00322B95">
              <w:rPr>
                <w:rFonts w:ascii="Times New Roman" w:hAnsi="Times New Roman" w:cs="Times New Roman"/>
                <w:b/>
                <w:caps/>
                <w:sz w:val="20"/>
                <w:szCs w:val="20"/>
                <w:lang w:val="kk-KZ"/>
              </w:rPr>
              <w:t>400</w:t>
            </w:r>
          </w:p>
        </w:tc>
      </w:tr>
    </w:tbl>
    <w:p w:rsidR="00B60696" w:rsidRDefault="00B60696" w:rsidP="00322B95">
      <w:pPr>
        <w:keepNext/>
        <w:tabs>
          <w:tab w:val="center" w:pos="9639"/>
        </w:tabs>
        <w:autoSpaceDE w:val="0"/>
        <w:autoSpaceDN w:val="0"/>
        <w:outlineLvl w:val="1"/>
        <w:rPr>
          <w:rFonts w:ascii="Times New Roman" w:hAnsi="Times New Roman" w:cs="Times New Roman"/>
          <w:b/>
          <w:sz w:val="20"/>
          <w:szCs w:val="20"/>
          <w:lang w:val="kk-KZ"/>
        </w:rPr>
      </w:pPr>
    </w:p>
    <w:p w:rsidR="006A6E04" w:rsidRPr="005C1675" w:rsidRDefault="006A6E04" w:rsidP="00A17FA0">
      <w:pPr>
        <w:keepNext/>
        <w:tabs>
          <w:tab w:val="center" w:pos="9639"/>
        </w:tabs>
        <w:autoSpaceDE w:val="0"/>
        <w:autoSpaceDN w:val="0"/>
        <w:spacing w:after="0"/>
        <w:ind w:firstLine="567"/>
        <w:jc w:val="center"/>
        <w:outlineLvl w:val="1"/>
        <w:rPr>
          <w:rFonts w:ascii="Times New Roman" w:hAnsi="Times New Roman" w:cs="Times New Roman"/>
          <w:b/>
          <w:sz w:val="20"/>
          <w:szCs w:val="20"/>
          <w:lang w:val="kk-KZ"/>
        </w:rPr>
      </w:pPr>
      <w:r w:rsidRPr="005C1675">
        <w:rPr>
          <w:rFonts w:ascii="Times New Roman" w:hAnsi="Times New Roman" w:cs="Times New Roman"/>
          <w:b/>
          <w:sz w:val="20"/>
          <w:szCs w:val="20"/>
          <w:lang w:val="kk-KZ"/>
        </w:rPr>
        <w:t>Ұсынылатын әдебиет</w:t>
      </w:r>
      <w:r w:rsidR="00322B95">
        <w:rPr>
          <w:rFonts w:ascii="Times New Roman" w:hAnsi="Times New Roman" w:cs="Times New Roman"/>
          <w:b/>
          <w:sz w:val="20"/>
          <w:szCs w:val="20"/>
          <w:lang w:val="kk-KZ"/>
        </w:rPr>
        <w:t>тер</w:t>
      </w:r>
    </w:p>
    <w:p w:rsidR="00322B95" w:rsidRDefault="006A6E04" w:rsidP="00A17FA0">
      <w:pPr>
        <w:keepNext/>
        <w:tabs>
          <w:tab w:val="center" w:pos="9639"/>
        </w:tabs>
        <w:autoSpaceDE w:val="0"/>
        <w:autoSpaceDN w:val="0"/>
        <w:spacing w:after="0"/>
        <w:ind w:firstLine="567"/>
        <w:jc w:val="center"/>
        <w:outlineLvl w:val="1"/>
        <w:rPr>
          <w:rFonts w:ascii="Times New Roman" w:hAnsi="Times New Roman" w:cs="Times New Roman"/>
          <w:b/>
          <w:sz w:val="20"/>
          <w:szCs w:val="20"/>
          <w:lang w:val="kk-KZ"/>
        </w:rPr>
      </w:pPr>
      <w:r w:rsidRPr="005C1675">
        <w:rPr>
          <w:rFonts w:ascii="Times New Roman" w:hAnsi="Times New Roman" w:cs="Times New Roman"/>
          <w:b/>
          <w:sz w:val="20"/>
          <w:szCs w:val="20"/>
          <w:lang w:val="kk-KZ"/>
        </w:rPr>
        <w:t>Негізгі</w:t>
      </w:r>
      <w:r w:rsidR="00322B95">
        <w:rPr>
          <w:rFonts w:ascii="Times New Roman" w:hAnsi="Times New Roman" w:cs="Times New Roman"/>
          <w:b/>
          <w:sz w:val="20"/>
          <w:szCs w:val="20"/>
          <w:lang w:val="kk-KZ"/>
        </w:rPr>
        <w:t>:</w:t>
      </w:r>
    </w:p>
    <w:p w:rsidR="00322B95" w:rsidRPr="00322B95" w:rsidRDefault="00322B95" w:rsidP="00322B95">
      <w:pPr>
        <w:pStyle w:val="a9"/>
        <w:numPr>
          <w:ilvl w:val="0"/>
          <w:numId w:val="10"/>
        </w:numPr>
        <w:shd w:val="clear" w:color="auto" w:fill="FFFFFF"/>
        <w:spacing w:after="0" w:line="240" w:lineRule="auto"/>
        <w:rPr>
          <w:rFonts w:ascii="Times New Roman" w:hAnsi="Times New Roman"/>
          <w:color w:val="000000"/>
          <w:sz w:val="20"/>
          <w:szCs w:val="20"/>
        </w:rPr>
      </w:pPr>
      <w:r w:rsidRPr="00322B95">
        <w:rPr>
          <w:rFonts w:ascii="Times New Roman" w:hAnsi="Times New Roman"/>
          <w:color w:val="000000"/>
          <w:sz w:val="20"/>
          <w:szCs w:val="20"/>
        </w:rPr>
        <w:t>Аминов И.И. Психология делового общения. М., 2007.</w:t>
      </w:r>
      <w:r>
        <w:rPr>
          <w:rFonts w:ascii="Times New Roman" w:hAnsi="Times New Roman"/>
          <w:color w:val="000000"/>
          <w:sz w:val="20"/>
          <w:szCs w:val="20"/>
          <w:lang w:val="kk-KZ"/>
        </w:rPr>
        <w:t xml:space="preserve"> -300 с</w:t>
      </w:r>
    </w:p>
    <w:p w:rsidR="00322B95" w:rsidRPr="00440C15" w:rsidRDefault="00322B95" w:rsidP="00322B95">
      <w:pPr>
        <w:pStyle w:val="a9"/>
        <w:numPr>
          <w:ilvl w:val="0"/>
          <w:numId w:val="10"/>
        </w:numPr>
        <w:shd w:val="clear" w:color="auto" w:fill="FFFFFF"/>
        <w:spacing w:after="0" w:line="240" w:lineRule="auto"/>
        <w:rPr>
          <w:rFonts w:ascii="Times New Roman" w:hAnsi="Times New Roman"/>
          <w:color w:val="000000"/>
          <w:sz w:val="20"/>
          <w:szCs w:val="20"/>
        </w:rPr>
      </w:pPr>
      <w:proofErr w:type="spellStart"/>
      <w:r w:rsidRPr="00440C15">
        <w:rPr>
          <w:rFonts w:ascii="Times New Roman" w:hAnsi="Times New Roman"/>
          <w:color w:val="000000"/>
          <w:sz w:val="20"/>
          <w:szCs w:val="20"/>
        </w:rPr>
        <w:t>Армстронг</w:t>
      </w:r>
      <w:proofErr w:type="spellEnd"/>
      <w:r w:rsidRPr="00440C15">
        <w:rPr>
          <w:rFonts w:ascii="Times New Roman" w:hAnsi="Times New Roman"/>
          <w:color w:val="000000"/>
          <w:sz w:val="20"/>
          <w:szCs w:val="20"/>
        </w:rPr>
        <w:t xml:space="preserve"> М. Практика управления человеческими ресурсами. 8-е издание / Пер. с англ. Под ред. С.К. Мордовина. СПб: Питер, 2005. 832 </w:t>
      </w:r>
      <w:proofErr w:type="gramStart"/>
      <w:r w:rsidRPr="00440C15">
        <w:rPr>
          <w:rFonts w:ascii="Times New Roman" w:hAnsi="Times New Roman"/>
          <w:color w:val="000000"/>
          <w:sz w:val="20"/>
          <w:szCs w:val="20"/>
        </w:rPr>
        <w:t>с</w:t>
      </w:r>
      <w:proofErr w:type="gramEnd"/>
      <w:r w:rsidRPr="00440C15">
        <w:rPr>
          <w:rFonts w:ascii="Times New Roman" w:hAnsi="Times New Roman"/>
          <w:color w:val="000000"/>
          <w:sz w:val="20"/>
          <w:szCs w:val="20"/>
        </w:rPr>
        <w:t>.</w:t>
      </w:r>
    </w:p>
    <w:p w:rsidR="00322B95" w:rsidRPr="00843641" w:rsidRDefault="00322B95" w:rsidP="00322B95">
      <w:pPr>
        <w:pStyle w:val="ac"/>
        <w:numPr>
          <w:ilvl w:val="0"/>
          <w:numId w:val="10"/>
        </w:numPr>
        <w:shd w:val="clear" w:color="auto" w:fill="FFFFFF"/>
        <w:spacing w:before="0" w:beforeAutospacing="0" w:after="0" w:afterAutospacing="0"/>
        <w:rPr>
          <w:color w:val="000000"/>
          <w:sz w:val="20"/>
          <w:szCs w:val="20"/>
        </w:rPr>
      </w:pPr>
      <w:proofErr w:type="spellStart"/>
      <w:r w:rsidRPr="00843641">
        <w:rPr>
          <w:color w:val="000000"/>
          <w:sz w:val="20"/>
          <w:szCs w:val="20"/>
        </w:rPr>
        <w:t>Багаев</w:t>
      </w:r>
      <w:proofErr w:type="spellEnd"/>
      <w:r w:rsidRPr="00843641">
        <w:rPr>
          <w:color w:val="000000"/>
          <w:sz w:val="20"/>
          <w:szCs w:val="20"/>
        </w:rPr>
        <w:t xml:space="preserve">, А. Сфера социума: психологические аспекты управления / Алексей </w:t>
      </w:r>
      <w:proofErr w:type="spellStart"/>
      <w:r w:rsidRPr="00843641">
        <w:rPr>
          <w:color w:val="000000"/>
          <w:sz w:val="20"/>
          <w:szCs w:val="20"/>
        </w:rPr>
        <w:t>Багаев</w:t>
      </w:r>
      <w:proofErr w:type="spellEnd"/>
      <w:r w:rsidRPr="00843641">
        <w:rPr>
          <w:color w:val="000000"/>
          <w:sz w:val="20"/>
          <w:szCs w:val="20"/>
        </w:rPr>
        <w:t xml:space="preserve"> // Проблемы теории и практики управления. </w:t>
      </w:r>
      <w:r>
        <w:rPr>
          <w:color w:val="000000"/>
          <w:sz w:val="20"/>
          <w:szCs w:val="20"/>
        </w:rPr>
        <w:t>–</w:t>
      </w:r>
      <w:r w:rsidRPr="00843641">
        <w:rPr>
          <w:color w:val="000000"/>
          <w:sz w:val="20"/>
          <w:szCs w:val="20"/>
        </w:rPr>
        <w:t xml:space="preserve"> 2009</w:t>
      </w:r>
      <w:r>
        <w:rPr>
          <w:color w:val="000000"/>
          <w:sz w:val="20"/>
          <w:szCs w:val="20"/>
          <w:lang w:val="kk-KZ"/>
        </w:rPr>
        <w:t xml:space="preserve">.-420 </w:t>
      </w:r>
      <w:proofErr w:type="gramStart"/>
      <w:r>
        <w:rPr>
          <w:color w:val="000000"/>
          <w:sz w:val="20"/>
          <w:szCs w:val="20"/>
          <w:lang w:val="kk-KZ"/>
        </w:rPr>
        <w:t>с</w:t>
      </w:r>
      <w:proofErr w:type="gramEnd"/>
      <w:r>
        <w:rPr>
          <w:color w:val="000000"/>
          <w:sz w:val="20"/>
          <w:szCs w:val="20"/>
          <w:lang w:val="kk-KZ"/>
        </w:rPr>
        <w:t>.</w:t>
      </w:r>
    </w:p>
    <w:p w:rsidR="00322B95" w:rsidRPr="00EC4B8A" w:rsidRDefault="00322B95" w:rsidP="00322B95">
      <w:pPr>
        <w:pStyle w:val="ac"/>
        <w:numPr>
          <w:ilvl w:val="0"/>
          <w:numId w:val="10"/>
        </w:numPr>
        <w:shd w:val="clear" w:color="auto" w:fill="FFFFFF"/>
        <w:spacing w:before="0" w:beforeAutospacing="0" w:after="0" w:afterAutospacing="0"/>
        <w:rPr>
          <w:color w:val="000000"/>
          <w:sz w:val="20"/>
          <w:szCs w:val="20"/>
        </w:rPr>
      </w:pPr>
      <w:proofErr w:type="spellStart"/>
      <w:r w:rsidRPr="00322B95">
        <w:rPr>
          <w:color w:val="000000"/>
          <w:sz w:val="20"/>
          <w:szCs w:val="20"/>
        </w:rPr>
        <w:t>Батаршев</w:t>
      </w:r>
      <w:proofErr w:type="spellEnd"/>
      <w:r w:rsidRPr="00322B95">
        <w:rPr>
          <w:color w:val="000000"/>
          <w:sz w:val="20"/>
          <w:szCs w:val="20"/>
        </w:rPr>
        <w:t xml:space="preserve">, А.В. Психология управления персоналом. Пособие для специалистов, работающих с персоналом / А.В. </w:t>
      </w:r>
      <w:proofErr w:type="spellStart"/>
      <w:r w:rsidRPr="00322B95">
        <w:rPr>
          <w:color w:val="000000"/>
          <w:sz w:val="20"/>
          <w:szCs w:val="20"/>
        </w:rPr>
        <w:t>Батаршев</w:t>
      </w:r>
      <w:proofErr w:type="spellEnd"/>
      <w:r w:rsidRPr="00322B95">
        <w:rPr>
          <w:color w:val="000000"/>
          <w:sz w:val="20"/>
          <w:szCs w:val="20"/>
        </w:rPr>
        <w:t xml:space="preserve">. - М.: Издательство Института психотерапии, 2005. - 624 </w:t>
      </w:r>
      <w:proofErr w:type="gramStart"/>
      <w:r w:rsidRPr="00322B95">
        <w:rPr>
          <w:color w:val="000000"/>
          <w:sz w:val="20"/>
          <w:szCs w:val="20"/>
        </w:rPr>
        <w:t>с</w:t>
      </w:r>
      <w:proofErr w:type="gramEnd"/>
      <w:r w:rsidRPr="00322B95">
        <w:rPr>
          <w:color w:val="000000"/>
          <w:sz w:val="20"/>
          <w:szCs w:val="20"/>
        </w:rPr>
        <w:t>.</w:t>
      </w:r>
    </w:p>
    <w:p w:rsidR="00EC4B8A" w:rsidRPr="00EC4B8A" w:rsidRDefault="00EC4B8A" w:rsidP="00EC4B8A">
      <w:pPr>
        <w:pStyle w:val="ac"/>
        <w:numPr>
          <w:ilvl w:val="0"/>
          <w:numId w:val="10"/>
        </w:numPr>
        <w:shd w:val="clear" w:color="auto" w:fill="FFFFFF"/>
        <w:spacing w:before="0" w:beforeAutospacing="0" w:after="0" w:afterAutospacing="0"/>
        <w:rPr>
          <w:color w:val="000000"/>
          <w:sz w:val="20"/>
          <w:szCs w:val="20"/>
        </w:rPr>
      </w:pPr>
      <w:r w:rsidRPr="00EC4B8A">
        <w:rPr>
          <w:color w:val="000000"/>
          <w:sz w:val="20"/>
          <w:szCs w:val="20"/>
        </w:rPr>
        <w:t>Бороздина Г.В. Психология делов</w:t>
      </w:r>
      <w:r>
        <w:rPr>
          <w:color w:val="000000"/>
          <w:sz w:val="20"/>
          <w:szCs w:val="20"/>
        </w:rPr>
        <w:t xml:space="preserve">ого общения. - М.: </w:t>
      </w:r>
      <w:proofErr w:type="spellStart"/>
      <w:r>
        <w:rPr>
          <w:color w:val="000000"/>
          <w:sz w:val="20"/>
          <w:szCs w:val="20"/>
        </w:rPr>
        <w:t>Инфра-М</w:t>
      </w:r>
      <w:proofErr w:type="spellEnd"/>
      <w:r>
        <w:rPr>
          <w:color w:val="000000"/>
          <w:sz w:val="20"/>
          <w:szCs w:val="20"/>
        </w:rPr>
        <w:t>, 20</w:t>
      </w:r>
      <w:r>
        <w:rPr>
          <w:color w:val="000000"/>
          <w:sz w:val="20"/>
          <w:szCs w:val="20"/>
          <w:lang w:val="kk-KZ"/>
        </w:rPr>
        <w:t>10</w:t>
      </w:r>
      <w:r w:rsidRPr="00EC4B8A">
        <w:rPr>
          <w:color w:val="000000"/>
          <w:sz w:val="20"/>
          <w:szCs w:val="20"/>
        </w:rPr>
        <w:t>.</w:t>
      </w:r>
      <w:r>
        <w:rPr>
          <w:color w:val="000000"/>
          <w:sz w:val="20"/>
          <w:szCs w:val="20"/>
          <w:lang w:val="kk-KZ"/>
        </w:rPr>
        <w:t>-300 с.</w:t>
      </w:r>
    </w:p>
    <w:p w:rsidR="00EC4B8A" w:rsidRPr="00EC4B8A" w:rsidRDefault="00EC4B8A" w:rsidP="00EC4B8A">
      <w:pPr>
        <w:pStyle w:val="ac"/>
        <w:numPr>
          <w:ilvl w:val="0"/>
          <w:numId w:val="10"/>
        </w:numPr>
        <w:shd w:val="clear" w:color="auto" w:fill="FFFFFF"/>
        <w:spacing w:before="0" w:beforeAutospacing="0" w:after="0" w:afterAutospacing="0"/>
        <w:rPr>
          <w:color w:val="000000"/>
          <w:sz w:val="20"/>
          <w:szCs w:val="20"/>
        </w:rPr>
      </w:pPr>
      <w:proofErr w:type="spellStart"/>
      <w:r w:rsidRPr="00EC4B8A">
        <w:rPr>
          <w:color w:val="000000"/>
          <w:sz w:val="20"/>
          <w:szCs w:val="20"/>
        </w:rPr>
        <w:t>Бреддик</w:t>
      </w:r>
      <w:proofErr w:type="spellEnd"/>
      <w:r w:rsidRPr="00EC4B8A">
        <w:rPr>
          <w:color w:val="000000"/>
          <w:sz w:val="20"/>
          <w:szCs w:val="20"/>
        </w:rPr>
        <w:t xml:space="preserve"> У. Менеджмент в организации. М., </w:t>
      </w:r>
      <w:r w:rsidRPr="00EC4B8A">
        <w:rPr>
          <w:color w:val="000000"/>
          <w:sz w:val="20"/>
          <w:szCs w:val="20"/>
          <w:lang w:val="kk-KZ"/>
        </w:rPr>
        <w:t>200</w:t>
      </w:r>
      <w:r w:rsidRPr="00EC4B8A">
        <w:rPr>
          <w:color w:val="000000"/>
          <w:sz w:val="20"/>
          <w:szCs w:val="20"/>
        </w:rPr>
        <w:t>9.</w:t>
      </w:r>
      <w:r>
        <w:rPr>
          <w:color w:val="000000"/>
          <w:sz w:val="20"/>
          <w:szCs w:val="20"/>
          <w:lang w:val="kk-KZ"/>
        </w:rPr>
        <w:t>-400 с.</w:t>
      </w:r>
    </w:p>
    <w:p w:rsidR="00EC4B8A" w:rsidRPr="00EC4B8A" w:rsidRDefault="00EC4B8A" w:rsidP="00EC4B8A">
      <w:pPr>
        <w:pStyle w:val="ac"/>
        <w:numPr>
          <w:ilvl w:val="0"/>
          <w:numId w:val="10"/>
        </w:numPr>
        <w:shd w:val="clear" w:color="auto" w:fill="FFFFFF"/>
        <w:spacing w:before="0" w:beforeAutospacing="0" w:after="0" w:afterAutospacing="0"/>
        <w:rPr>
          <w:color w:val="000000"/>
          <w:sz w:val="20"/>
          <w:szCs w:val="20"/>
        </w:rPr>
      </w:pPr>
      <w:proofErr w:type="spellStart"/>
      <w:r w:rsidRPr="006060BB">
        <w:rPr>
          <w:color w:val="000000"/>
          <w:sz w:val="20"/>
          <w:szCs w:val="20"/>
        </w:rPr>
        <w:t>Вердербер</w:t>
      </w:r>
      <w:proofErr w:type="spellEnd"/>
      <w:r w:rsidRPr="006060BB">
        <w:rPr>
          <w:color w:val="000000"/>
          <w:sz w:val="20"/>
          <w:szCs w:val="20"/>
        </w:rPr>
        <w:t xml:space="preserve"> Р. </w:t>
      </w:r>
      <w:proofErr w:type="spellStart"/>
      <w:r w:rsidRPr="006060BB">
        <w:rPr>
          <w:color w:val="000000"/>
          <w:sz w:val="20"/>
          <w:szCs w:val="20"/>
        </w:rPr>
        <w:t>Вердербер</w:t>
      </w:r>
      <w:proofErr w:type="spellEnd"/>
      <w:r w:rsidRPr="006060BB">
        <w:rPr>
          <w:color w:val="000000"/>
          <w:sz w:val="20"/>
          <w:szCs w:val="20"/>
        </w:rPr>
        <w:t xml:space="preserve"> К. Психология общения. - М.: </w:t>
      </w:r>
      <w:proofErr w:type="spellStart"/>
      <w:r w:rsidRPr="006060BB">
        <w:rPr>
          <w:color w:val="000000"/>
          <w:sz w:val="20"/>
          <w:szCs w:val="20"/>
        </w:rPr>
        <w:t>Олма-Пресс</w:t>
      </w:r>
      <w:proofErr w:type="spellEnd"/>
      <w:r w:rsidRPr="006060BB">
        <w:rPr>
          <w:color w:val="000000"/>
          <w:sz w:val="20"/>
          <w:szCs w:val="20"/>
        </w:rPr>
        <w:t>, 2007</w:t>
      </w:r>
      <w:r>
        <w:rPr>
          <w:color w:val="000000"/>
          <w:sz w:val="20"/>
          <w:szCs w:val="20"/>
          <w:lang w:val="kk-KZ"/>
        </w:rPr>
        <w:t>, 360 с.</w:t>
      </w:r>
    </w:p>
    <w:p w:rsidR="00EC4B8A" w:rsidRPr="00EC4B8A" w:rsidRDefault="00EC4B8A" w:rsidP="00EC4B8A">
      <w:pPr>
        <w:pStyle w:val="a9"/>
        <w:numPr>
          <w:ilvl w:val="0"/>
          <w:numId w:val="10"/>
        </w:numPr>
        <w:spacing w:after="0" w:line="288" w:lineRule="atLeast"/>
        <w:rPr>
          <w:rFonts w:ascii="Times New Roman" w:hAnsi="Times New Roman"/>
          <w:sz w:val="20"/>
          <w:szCs w:val="20"/>
        </w:rPr>
      </w:pPr>
      <w:r w:rsidRPr="00EC4B8A">
        <w:rPr>
          <w:rFonts w:ascii="Times New Roman" w:hAnsi="Times New Roman"/>
          <w:sz w:val="20"/>
          <w:szCs w:val="20"/>
        </w:rPr>
        <w:t xml:space="preserve">Жуков Б.М., Романов А.А., </w:t>
      </w:r>
      <w:proofErr w:type="spellStart"/>
      <w:r w:rsidRPr="00EC4B8A">
        <w:rPr>
          <w:rFonts w:ascii="Times New Roman" w:hAnsi="Times New Roman"/>
          <w:sz w:val="20"/>
          <w:szCs w:val="20"/>
        </w:rPr>
        <w:t>Басенко</w:t>
      </w:r>
      <w:proofErr w:type="spellEnd"/>
      <w:r w:rsidRPr="00EC4B8A">
        <w:rPr>
          <w:rFonts w:ascii="Times New Roman" w:hAnsi="Times New Roman"/>
          <w:sz w:val="20"/>
          <w:szCs w:val="20"/>
        </w:rPr>
        <w:t xml:space="preserve"> В.П.</w:t>
      </w:r>
      <w:r>
        <w:rPr>
          <w:rFonts w:ascii="Times New Roman" w:hAnsi="Times New Roman"/>
          <w:sz w:val="20"/>
          <w:szCs w:val="20"/>
          <w:lang w:val="kk-KZ"/>
        </w:rPr>
        <w:t xml:space="preserve"> </w:t>
      </w:r>
      <w:r w:rsidRPr="00EC4B8A">
        <w:rPr>
          <w:rFonts w:ascii="Times New Roman" w:hAnsi="Times New Roman"/>
          <w:sz w:val="20"/>
          <w:szCs w:val="20"/>
        </w:rPr>
        <w:t>Организационное поведение: современные аспекты трудовых отношений: учебное пос</w:t>
      </w:r>
      <w:r>
        <w:rPr>
          <w:rFonts w:ascii="Times New Roman" w:hAnsi="Times New Roman"/>
          <w:sz w:val="20"/>
          <w:szCs w:val="20"/>
        </w:rPr>
        <w:t xml:space="preserve">обие, Дашков и К, 2012, 381 </w:t>
      </w:r>
      <w:proofErr w:type="gramStart"/>
      <w:r>
        <w:rPr>
          <w:rFonts w:ascii="Times New Roman" w:hAnsi="Times New Roman"/>
          <w:sz w:val="20"/>
          <w:szCs w:val="20"/>
        </w:rPr>
        <w:t>с</w:t>
      </w:r>
      <w:proofErr w:type="gramEnd"/>
      <w:r>
        <w:rPr>
          <w:rFonts w:ascii="Times New Roman" w:hAnsi="Times New Roman"/>
          <w:sz w:val="20"/>
          <w:szCs w:val="20"/>
        </w:rPr>
        <w:t>.</w:t>
      </w:r>
    </w:p>
    <w:p w:rsidR="00B60696" w:rsidRPr="00EC4B8A" w:rsidRDefault="00B60696" w:rsidP="00EC4B8A">
      <w:pPr>
        <w:pStyle w:val="ac"/>
        <w:numPr>
          <w:ilvl w:val="0"/>
          <w:numId w:val="10"/>
        </w:numPr>
        <w:shd w:val="clear" w:color="auto" w:fill="FFFFFF"/>
        <w:spacing w:before="0" w:beforeAutospacing="0" w:after="0" w:afterAutospacing="0"/>
        <w:rPr>
          <w:color w:val="000000"/>
          <w:sz w:val="20"/>
          <w:szCs w:val="20"/>
        </w:rPr>
      </w:pPr>
      <w:r w:rsidRPr="00EC4B8A">
        <w:rPr>
          <w:color w:val="000000"/>
          <w:sz w:val="20"/>
          <w:szCs w:val="20"/>
        </w:rPr>
        <w:t>Захарова, Л. Н. Психология управления: учебное пособие для вузов (гриф УМО МО РФ) / Л.Н. Захарова. – М.: Логос, 2010.</w:t>
      </w:r>
      <w:r w:rsidR="00322B95" w:rsidRPr="00EC4B8A">
        <w:rPr>
          <w:color w:val="000000"/>
          <w:sz w:val="20"/>
          <w:szCs w:val="20"/>
          <w:lang w:val="kk-KZ"/>
        </w:rPr>
        <w:t xml:space="preserve">-450 </w:t>
      </w:r>
      <w:proofErr w:type="gramStart"/>
      <w:r w:rsidR="00322B95" w:rsidRPr="00EC4B8A">
        <w:rPr>
          <w:color w:val="000000"/>
          <w:sz w:val="20"/>
          <w:szCs w:val="20"/>
          <w:lang w:val="kk-KZ"/>
        </w:rPr>
        <w:t>с</w:t>
      </w:r>
      <w:proofErr w:type="gramEnd"/>
      <w:r w:rsidR="00322B95" w:rsidRPr="00EC4B8A">
        <w:rPr>
          <w:color w:val="000000"/>
          <w:sz w:val="20"/>
          <w:szCs w:val="20"/>
          <w:lang w:val="kk-KZ"/>
        </w:rPr>
        <w:t>.</w:t>
      </w:r>
    </w:p>
    <w:p w:rsidR="00B60696" w:rsidRPr="00322B95" w:rsidRDefault="00B60696" w:rsidP="00322B95">
      <w:pPr>
        <w:pStyle w:val="ac"/>
        <w:numPr>
          <w:ilvl w:val="0"/>
          <w:numId w:val="10"/>
        </w:numPr>
        <w:shd w:val="clear" w:color="auto" w:fill="FFFFFF"/>
        <w:spacing w:before="0" w:beforeAutospacing="0" w:after="0" w:afterAutospacing="0"/>
        <w:rPr>
          <w:color w:val="000000"/>
          <w:sz w:val="20"/>
          <w:szCs w:val="20"/>
        </w:rPr>
      </w:pPr>
      <w:proofErr w:type="spellStart"/>
      <w:r w:rsidRPr="00322B95">
        <w:rPr>
          <w:color w:val="000000"/>
          <w:sz w:val="20"/>
          <w:szCs w:val="20"/>
        </w:rPr>
        <w:t>Кабаченко</w:t>
      </w:r>
      <w:proofErr w:type="spellEnd"/>
      <w:r w:rsidRPr="00322B95">
        <w:rPr>
          <w:color w:val="000000"/>
          <w:sz w:val="20"/>
          <w:szCs w:val="20"/>
        </w:rPr>
        <w:t>, Т. С. Психология управления / Т.С. </w:t>
      </w:r>
      <w:proofErr w:type="spellStart"/>
      <w:r w:rsidRPr="00322B95">
        <w:rPr>
          <w:color w:val="000000"/>
          <w:sz w:val="20"/>
          <w:szCs w:val="20"/>
        </w:rPr>
        <w:t>Кабаченко</w:t>
      </w:r>
      <w:proofErr w:type="spellEnd"/>
      <w:r w:rsidRPr="00322B95">
        <w:rPr>
          <w:color w:val="000000"/>
          <w:sz w:val="20"/>
          <w:szCs w:val="20"/>
        </w:rPr>
        <w:t>. – М.: Педагогическое общество России, 2009.</w:t>
      </w:r>
      <w:r w:rsidR="00322B95">
        <w:rPr>
          <w:color w:val="000000"/>
          <w:sz w:val="20"/>
          <w:szCs w:val="20"/>
          <w:lang w:val="kk-KZ"/>
        </w:rPr>
        <w:t xml:space="preserve">-270 </w:t>
      </w:r>
      <w:proofErr w:type="gramStart"/>
      <w:r w:rsidR="00322B95">
        <w:rPr>
          <w:color w:val="000000"/>
          <w:sz w:val="20"/>
          <w:szCs w:val="20"/>
          <w:lang w:val="kk-KZ"/>
        </w:rPr>
        <w:t>с</w:t>
      </w:r>
      <w:proofErr w:type="gramEnd"/>
      <w:r w:rsidR="00322B95">
        <w:rPr>
          <w:color w:val="000000"/>
          <w:sz w:val="20"/>
          <w:szCs w:val="20"/>
          <w:lang w:val="kk-KZ"/>
        </w:rPr>
        <w:t>.</w:t>
      </w:r>
    </w:p>
    <w:p w:rsidR="00B60696" w:rsidRPr="00EC4B8A" w:rsidRDefault="00B60696" w:rsidP="00322B95">
      <w:pPr>
        <w:pStyle w:val="ac"/>
        <w:numPr>
          <w:ilvl w:val="0"/>
          <w:numId w:val="10"/>
        </w:numPr>
        <w:shd w:val="clear" w:color="auto" w:fill="FFFFFF"/>
        <w:spacing w:before="0" w:beforeAutospacing="0" w:after="0" w:afterAutospacing="0"/>
        <w:rPr>
          <w:color w:val="000000"/>
          <w:sz w:val="20"/>
          <w:szCs w:val="20"/>
        </w:rPr>
      </w:pPr>
      <w:r w:rsidRPr="00322B95">
        <w:rPr>
          <w:iCs/>
          <w:color w:val="000000"/>
          <w:sz w:val="20"/>
          <w:szCs w:val="20"/>
        </w:rPr>
        <w:t>Королев, Л. М.</w:t>
      </w:r>
      <w:r w:rsidRPr="00322B95">
        <w:rPr>
          <w:color w:val="000000"/>
          <w:sz w:val="20"/>
          <w:szCs w:val="20"/>
        </w:rPr>
        <w:t> Психология управления: учебное пособие / Л.М. Королев. – М.: Дашков и К., 2011.</w:t>
      </w:r>
      <w:r w:rsidR="00322B95">
        <w:rPr>
          <w:color w:val="000000"/>
          <w:sz w:val="20"/>
          <w:szCs w:val="20"/>
          <w:lang w:val="kk-KZ"/>
        </w:rPr>
        <w:t xml:space="preserve">-370 </w:t>
      </w:r>
      <w:proofErr w:type="gramStart"/>
      <w:r w:rsidR="00322B95">
        <w:rPr>
          <w:color w:val="000000"/>
          <w:sz w:val="20"/>
          <w:szCs w:val="20"/>
          <w:lang w:val="kk-KZ"/>
        </w:rPr>
        <w:t>с</w:t>
      </w:r>
      <w:proofErr w:type="gramEnd"/>
      <w:r w:rsidR="00322B95">
        <w:rPr>
          <w:color w:val="000000"/>
          <w:sz w:val="20"/>
          <w:szCs w:val="20"/>
          <w:lang w:val="kk-KZ"/>
        </w:rPr>
        <w:t>.</w:t>
      </w:r>
    </w:p>
    <w:p w:rsidR="00EC4B8A" w:rsidRPr="006060BB" w:rsidRDefault="00EC4B8A" w:rsidP="00EC4B8A">
      <w:pPr>
        <w:pStyle w:val="a9"/>
        <w:numPr>
          <w:ilvl w:val="0"/>
          <w:numId w:val="10"/>
        </w:numPr>
        <w:shd w:val="clear" w:color="auto" w:fill="FFFFFF"/>
        <w:spacing w:after="0" w:line="240" w:lineRule="auto"/>
        <w:rPr>
          <w:rFonts w:ascii="Times New Roman" w:hAnsi="Times New Roman"/>
          <w:color w:val="000000"/>
          <w:sz w:val="20"/>
          <w:szCs w:val="20"/>
        </w:rPr>
      </w:pPr>
      <w:r w:rsidRPr="006060BB">
        <w:rPr>
          <w:rFonts w:ascii="Times New Roman" w:hAnsi="Times New Roman"/>
          <w:color w:val="000000"/>
          <w:sz w:val="20"/>
          <w:szCs w:val="20"/>
        </w:rPr>
        <w:t xml:space="preserve">Кочеткова, А.И. Психологические основы современного управления персоналом / А.П. Кочеткова. -  М., </w:t>
      </w:r>
      <w:r w:rsidRPr="006060BB">
        <w:rPr>
          <w:rFonts w:ascii="Times New Roman" w:hAnsi="Times New Roman"/>
          <w:color w:val="000000"/>
          <w:sz w:val="20"/>
          <w:szCs w:val="20"/>
          <w:lang w:val="kk-KZ"/>
        </w:rPr>
        <w:t>200</w:t>
      </w:r>
      <w:r w:rsidRPr="006060BB">
        <w:rPr>
          <w:rFonts w:ascii="Times New Roman" w:hAnsi="Times New Roman"/>
          <w:color w:val="000000"/>
          <w:sz w:val="20"/>
          <w:szCs w:val="20"/>
        </w:rPr>
        <w:t>9. – 225 с.</w:t>
      </w:r>
    </w:p>
    <w:p w:rsidR="00B60696" w:rsidRPr="00EC4B8A" w:rsidRDefault="00B60696" w:rsidP="00EC4B8A">
      <w:pPr>
        <w:pStyle w:val="ac"/>
        <w:numPr>
          <w:ilvl w:val="0"/>
          <w:numId w:val="10"/>
        </w:numPr>
        <w:shd w:val="clear" w:color="auto" w:fill="FFFFFF"/>
        <w:spacing w:before="0" w:beforeAutospacing="0" w:after="0" w:afterAutospacing="0"/>
        <w:rPr>
          <w:color w:val="000000"/>
          <w:sz w:val="20"/>
          <w:szCs w:val="20"/>
        </w:rPr>
      </w:pPr>
      <w:r w:rsidRPr="00EC4B8A">
        <w:rPr>
          <w:color w:val="000000"/>
          <w:sz w:val="20"/>
          <w:szCs w:val="20"/>
        </w:rPr>
        <w:t> </w:t>
      </w:r>
      <w:proofErr w:type="spellStart"/>
      <w:r w:rsidRPr="00EC4B8A">
        <w:rPr>
          <w:iCs/>
          <w:color w:val="000000"/>
          <w:sz w:val="20"/>
          <w:szCs w:val="20"/>
        </w:rPr>
        <w:t>Мананикова</w:t>
      </w:r>
      <w:proofErr w:type="spellEnd"/>
      <w:r w:rsidRPr="00EC4B8A">
        <w:rPr>
          <w:iCs/>
          <w:color w:val="000000"/>
          <w:sz w:val="20"/>
          <w:szCs w:val="20"/>
        </w:rPr>
        <w:t>, Е. Н.</w:t>
      </w:r>
      <w:r w:rsidRPr="00EC4B8A">
        <w:rPr>
          <w:color w:val="000000"/>
          <w:sz w:val="20"/>
          <w:szCs w:val="20"/>
        </w:rPr>
        <w:t> Психология управления: учебное пособие / Е.Н. </w:t>
      </w:r>
      <w:proofErr w:type="spellStart"/>
      <w:r w:rsidRPr="00EC4B8A">
        <w:rPr>
          <w:color w:val="000000"/>
          <w:sz w:val="20"/>
          <w:szCs w:val="20"/>
        </w:rPr>
        <w:t>Мананикова</w:t>
      </w:r>
      <w:proofErr w:type="spellEnd"/>
      <w:r w:rsidRPr="00EC4B8A">
        <w:rPr>
          <w:color w:val="000000"/>
          <w:sz w:val="20"/>
          <w:szCs w:val="20"/>
        </w:rPr>
        <w:t>. – М.: Дашков и К°, 2011.</w:t>
      </w:r>
      <w:r w:rsidR="00322B95" w:rsidRPr="00EC4B8A">
        <w:rPr>
          <w:color w:val="000000"/>
          <w:sz w:val="20"/>
          <w:szCs w:val="20"/>
          <w:lang w:val="kk-KZ"/>
        </w:rPr>
        <w:t xml:space="preserve">-290 </w:t>
      </w:r>
      <w:proofErr w:type="gramStart"/>
      <w:r w:rsidR="00322B95" w:rsidRPr="00EC4B8A">
        <w:rPr>
          <w:color w:val="000000"/>
          <w:sz w:val="20"/>
          <w:szCs w:val="20"/>
          <w:lang w:val="kk-KZ"/>
        </w:rPr>
        <w:t>с</w:t>
      </w:r>
      <w:proofErr w:type="gramEnd"/>
      <w:r w:rsidR="00322B95" w:rsidRPr="00EC4B8A">
        <w:rPr>
          <w:color w:val="000000"/>
          <w:sz w:val="20"/>
          <w:szCs w:val="20"/>
          <w:lang w:val="kk-KZ"/>
        </w:rPr>
        <w:t>.</w:t>
      </w:r>
    </w:p>
    <w:p w:rsidR="00B60696" w:rsidRPr="00322B95" w:rsidRDefault="00B60696" w:rsidP="00322B95">
      <w:pPr>
        <w:pStyle w:val="ac"/>
        <w:numPr>
          <w:ilvl w:val="0"/>
          <w:numId w:val="10"/>
        </w:numPr>
        <w:shd w:val="clear" w:color="auto" w:fill="FFFFFF"/>
        <w:spacing w:before="0" w:beforeAutospacing="0" w:after="0" w:afterAutospacing="0"/>
        <w:rPr>
          <w:color w:val="000000"/>
          <w:sz w:val="20"/>
          <w:szCs w:val="20"/>
        </w:rPr>
      </w:pPr>
      <w:r w:rsidRPr="00322B95">
        <w:rPr>
          <w:color w:val="000000"/>
          <w:sz w:val="20"/>
          <w:szCs w:val="20"/>
        </w:rPr>
        <w:t> </w:t>
      </w:r>
      <w:proofErr w:type="gramStart"/>
      <w:r w:rsidRPr="00322B95">
        <w:rPr>
          <w:iCs/>
          <w:color w:val="000000"/>
          <w:sz w:val="20"/>
          <w:szCs w:val="20"/>
        </w:rPr>
        <w:t>Митин</w:t>
      </w:r>
      <w:proofErr w:type="gramEnd"/>
      <w:r w:rsidRPr="00322B95">
        <w:rPr>
          <w:iCs/>
          <w:color w:val="000000"/>
          <w:sz w:val="20"/>
          <w:szCs w:val="20"/>
        </w:rPr>
        <w:t>, А. Н.</w:t>
      </w:r>
      <w:r w:rsidRPr="00322B95">
        <w:rPr>
          <w:color w:val="000000"/>
          <w:sz w:val="20"/>
          <w:szCs w:val="20"/>
        </w:rPr>
        <w:t> Психология управления / А.Н. Митин. – М.: </w:t>
      </w:r>
      <w:proofErr w:type="spellStart"/>
      <w:r w:rsidRPr="00322B95">
        <w:rPr>
          <w:color w:val="000000"/>
          <w:sz w:val="20"/>
          <w:szCs w:val="20"/>
        </w:rPr>
        <w:t>Волтерс</w:t>
      </w:r>
      <w:proofErr w:type="spellEnd"/>
      <w:r w:rsidRPr="00322B95">
        <w:rPr>
          <w:color w:val="000000"/>
          <w:sz w:val="20"/>
          <w:szCs w:val="20"/>
        </w:rPr>
        <w:t xml:space="preserve"> </w:t>
      </w:r>
      <w:proofErr w:type="spellStart"/>
      <w:r w:rsidRPr="00322B95">
        <w:rPr>
          <w:color w:val="000000"/>
          <w:sz w:val="20"/>
          <w:szCs w:val="20"/>
        </w:rPr>
        <w:t>Клувер</w:t>
      </w:r>
      <w:proofErr w:type="spellEnd"/>
      <w:r w:rsidRPr="00322B95">
        <w:rPr>
          <w:color w:val="000000"/>
          <w:sz w:val="20"/>
          <w:szCs w:val="20"/>
        </w:rPr>
        <w:t>, 2011.</w:t>
      </w:r>
      <w:r w:rsidR="00322B95">
        <w:rPr>
          <w:color w:val="000000"/>
          <w:sz w:val="20"/>
          <w:szCs w:val="20"/>
          <w:lang w:val="kk-KZ"/>
        </w:rPr>
        <w:t>-400 с.</w:t>
      </w:r>
    </w:p>
    <w:p w:rsidR="00B60696" w:rsidRPr="00322B95" w:rsidRDefault="00B60696" w:rsidP="00322B95">
      <w:pPr>
        <w:pStyle w:val="ac"/>
        <w:numPr>
          <w:ilvl w:val="0"/>
          <w:numId w:val="10"/>
        </w:numPr>
        <w:shd w:val="clear" w:color="auto" w:fill="FFFFFF"/>
        <w:spacing w:before="0" w:beforeAutospacing="0" w:after="0" w:afterAutospacing="0"/>
        <w:rPr>
          <w:color w:val="000000"/>
          <w:sz w:val="20"/>
          <w:szCs w:val="20"/>
        </w:rPr>
      </w:pPr>
      <w:proofErr w:type="spellStart"/>
      <w:r w:rsidRPr="00322B95">
        <w:rPr>
          <w:iCs/>
          <w:color w:val="000000"/>
          <w:sz w:val="20"/>
          <w:szCs w:val="20"/>
        </w:rPr>
        <w:t>Наприс</w:t>
      </w:r>
      <w:proofErr w:type="spellEnd"/>
      <w:r w:rsidRPr="00322B95">
        <w:rPr>
          <w:iCs/>
          <w:color w:val="000000"/>
          <w:sz w:val="20"/>
          <w:szCs w:val="20"/>
        </w:rPr>
        <w:t>, А. В.</w:t>
      </w:r>
      <w:r w:rsidRPr="00322B95">
        <w:rPr>
          <w:color w:val="000000"/>
          <w:sz w:val="20"/>
          <w:szCs w:val="20"/>
        </w:rPr>
        <w:t> Психология управления: учебное пособие / А.В. </w:t>
      </w:r>
      <w:proofErr w:type="spellStart"/>
      <w:r w:rsidRPr="00322B95">
        <w:rPr>
          <w:color w:val="000000"/>
          <w:sz w:val="20"/>
          <w:szCs w:val="20"/>
        </w:rPr>
        <w:t>Наприс</w:t>
      </w:r>
      <w:proofErr w:type="spellEnd"/>
      <w:r w:rsidRPr="00322B95">
        <w:rPr>
          <w:color w:val="000000"/>
          <w:sz w:val="20"/>
          <w:szCs w:val="20"/>
        </w:rPr>
        <w:t>. – М.: НОУ ВПО МПСИ, 2009.</w:t>
      </w:r>
      <w:r w:rsidR="00322B95">
        <w:rPr>
          <w:color w:val="000000"/>
          <w:sz w:val="20"/>
          <w:szCs w:val="20"/>
          <w:lang w:val="kk-KZ"/>
        </w:rPr>
        <w:t>-230 с.</w:t>
      </w:r>
    </w:p>
    <w:p w:rsidR="00B60696" w:rsidRPr="00322B95" w:rsidRDefault="00B60696" w:rsidP="00322B95">
      <w:pPr>
        <w:pStyle w:val="ac"/>
        <w:numPr>
          <w:ilvl w:val="0"/>
          <w:numId w:val="10"/>
        </w:numPr>
        <w:shd w:val="clear" w:color="auto" w:fill="FFFFFF"/>
        <w:spacing w:before="0" w:beforeAutospacing="0" w:after="0" w:afterAutospacing="0"/>
        <w:rPr>
          <w:color w:val="000000"/>
          <w:sz w:val="20"/>
          <w:szCs w:val="20"/>
        </w:rPr>
      </w:pPr>
      <w:r w:rsidRPr="00322B95">
        <w:rPr>
          <w:iCs/>
          <w:color w:val="000000"/>
          <w:sz w:val="20"/>
          <w:szCs w:val="20"/>
        </w:rPr>
        <w:t>Островский, Э. В.</w:t>
      </w:r>
      <w:r w:rsidRPr="00322B95">
        <w:rPr>
          <w:color w:val="000000"/>
          <w:sz w:val="20"/>
          <w:szCs w:val="20"/>
        </w:rPr>
        <w:t xml:space="preserve"> Психология управления: учебное пособие для вузов (гриф) / Э.В. Островский. – М.: </w:t>
      </w:r>
      <w:proofErr w:type="spellStart"/>
      <w:r w:rsidRPr="00322B95">
        <w:rPr>
          <w:color w:val="000000"/>
          <w:sz w:val="20"/>
          <w:szCs w:val="20"/>
        </w:rPr>
        <w:t>Инфра-М</w:t>
      </w:r>
      <w:proofErr w:type="spellEnd"/>
      <w:r w:rsidRPr="00322B95">
        <w:rPr>
          <w:color w:val="000000"/>
          <w:sz w:val="20"/>
          <w:szCs w:val="20"/>
        </w:rPr>
        <w:t>; Вузовский учебник, 2009.</w:t>
      </w:r>
      <w:r w:rsidR="00322B95">
        <w:rPr>
          <w:color w:val="000000"/>
          <w:sz w:val="20"/>
          <w:szCs w:val="20"/>
          <w:lang w:val="kk-KZ"/>
        </w:rPr>
        <w:t xml:space="preserve">-360 </w:t>
      </w:r>
      <w:proofErr w:type="gramStart"/>
      <w:r w:rsidR="00322B95">
        <w:rPr>
          <w:color w:val="000000"/>
          <w:sz w:val="20"/>
          <w:szCs w:val="20"/>
          <w:lang w:val="kk-KZ"/>
        </w:rPr>
        <w:t>с</w:t>
      </w:r>
      <w:proofErr w:type="gramEnd"/>
      <w:r w:rsidR="00322B95">
        <w:rPr>
          <w:color w:val="000000"/>
          <w:sz w:val="20"/>
          <w:szCs w:val="20"/>
          <w:lang w:val="kk-KZ"/>
        </w:rPr>
        <w:t>.</w:t>
      </w:r>
    </w:p>
    <w:p w:rsidR="005F1F95" w:rsidRPr="006701C6" w:rsidRDefault="005F1F95" w:rsidP="005F1F95">
      <w:pPr>
        <w:pStyle w:val="a9"/>
        <w:numPr>
          <w:ilvl w:val="0"/>
          <w:numId w:val="10"/>
        </w:numPr>
        <w:shd w:val="clear" w:color="auto" w:fill="FFFFFF"/>
        <w:spacing w:after="0" w:line="240" w:lineRule="auto"/>
        <w:rPr>
          <w:rFonts w:ascii="Times New Roman" w:hAnsi="Times New Roman"/>
          <w:color w:val="000000"/>
          <w:sz w:val="20"/>
          <w:szCs w:val="20"/>
        </w:rPr>
      </w:pPr>
      <w:proofErr w:type="spellStart"/>
      <w:r w:rsidRPr="006701C6">
        <w:rPr>
          <w:rFonts w:ascii="Times New Roman" w:hAnsi="Times New Roman"/>
          <w:color w:val="000000"/>
          <w:sz w:val="20"/>
          <w:szCs w:val="20"/>
        </w:rPr>
        <w:t>Почебут</w:t>
      </w:r>
      <w:proofErr w:type="spellEnd"/>
      <w:r w:rsidRPr="006701C6">
        <w:rPr>
          <w:rFonts w:ascii="Times New Roman" w:hAnsi="Times New Roman"/>
          <w:color w:val="000000"/>
          <w:sz w:val="20"/>
          <w:szCs w:val="20"/>
        </w:rPr>
        <w:t xml:space="preserve"> Л.Г., </w:t>
      </w:r>
      <w:proofErr w:type="spellStart"/>
      <w:r w:rsidRPr="006701C6">
        <w:rPr>
          <w:rFonts w:ascii="Times New Roman" w:hAnsi="Times New Roman"/>
          <w:color w:val="000000"/>
          <w:sz w:val="20"/>
          <w:szCs w:val="20"/>
        </w:rPr>
        <w:t>Чикер</w:t>
      </w:r>
      <w:proofErr w:type="spellEnd"/>
      <w:r w:rsidRPr="006701C6">
        <w:rPr>
          <w:rFonts w:ascii="Times New Roman" w:hAnsi="Times New Roman"/>
          <w:color w:val="000000"/>
          <w:sz w:val="20"/>
          <w:szCs w:val="20"/>
        </w:rPr>
        <w:t xml:space="preserve"> В.А. Организационная социальная психология. Учебное пособие. СПб.: Изд-во "Речь, 20</w:t>
      </w:r>
      <w:r w:rsidRPr="006701C6">
        <w:rPr>
          <w:rFonts w:ascii="Times New Roman" w:hAnsi="Times New Roman"/>
          <w:color w:val="000000"/>
          <w:sz w:val="20"/>
          <w:szCs w:val="20"/>
          <w:lang w:val="kk-KZ"/>
        </w:rPr>
        <w:t>1</w:t>
      </w:r>
      <w:r w:rsidRPr="006701C6">
        <w:rPr>
          <w:rFonts w:ascii="Times New Roman" w:hAnsi="Times New Roman"/>
          <w:color w:val="000000"/>
          <w:sz w:val="20"/>
          <w:szCs w:val="20"/>
        </w:rPr>
        <w:t xml:space="preserve">2. 298 </w:t>
      </w:r>
      <w:proofErr w:type="gramStart"/>
      <w:r w:rsidRPr="006701C6">
        <w:rPr>
          <w:rFonts w:ascii="Times New Roman" w:hAnsi="Times New Roman"/>
          <w:color w:val="000000"/>
          <w:sz w:val="20"/>
          <w:szCs w:val="20"/>
        </w:rPr>
        <w:t>с</w:t>
      </w:r>
      <w:proofErr w:type="gramEnd"/>
      <w:r w:rsidRPr="006701C6">
        <w:rPr>
          <w:rFonts w:ascii="Times New Roman" w:hAnsi="Times New Roman"/>
          <w:color w:val="000000"/>
          <w:sz w:val="20"/>
          <w:szCs w:val="20"/>
        </w:rPr>
        <w:t>.</w:t>
      </w:r>
    </w:p>
    <w:p w:rsidR="00B60696" w:rsidRPr="005F1F95" w:rsidRDefault="00B60696" w:rsidP="005F1F95">
      <w:pPr>
        <w:pStyle w:val="a9"/>
        <w:numPr>
          <w:ilvl w:val="0"/>
          <w:numId w:val="10"/>
        </w:numPr>
        <w:shd w:val="clear" w:color="auto" w:fill="FFFFFF"/>
        <w:spacing w:after="0" w:line="240" w:lineRule="auto"/>
        <w:rPr>
          <w:rFonts w:ascii="Times New Roman" w:hAnsi="Times New Roman"/>
          <w:color w:val="000000"/>
          <w:sz w:val="20"/>
          <w:szCs w:val="20"/>
        </w:rPr>
      </w:pPr>
      <w:r w:rsidRPr="005F1F95">
        <w:rPr>
          <w:rFonts w:ascii="Times New Roman" w:hAnsi="Times New Roman"/>
          <w:iCs/>
          <w:color w:val="000000"/>
          <w:sz w:val="20"/>
          <w:szCs w:val="20"/>
        </w:rPr>
        <w:lastRenderedPageBreak/>
        <w:t>Розанова, В. А.</w:t>
      </w:r>
      <w:r w:rsidRPr="005F1F95">
        <w:rPr>
          <w:rFonts w:ascii="Times New Roman" w:hAnsi="Times New Roman"/>
          <w:color w:val="000000"/>
          <w:sz w:val="20"/>
          <w:szCs w:val="20"/>
        </w:rPr>
        <w:t xml:space="preserve"> Психология управления: </w:t>
      </w:r>
      <w:proofErr w:type="spellStart"/>
      <w:r w:rsidRPr="005F1F95">
        <w:rPr>
          <w:rFonts w:ascii="Times New Roman" w:hAnsi="Times New Roman"/>
          <w:color w:val="000000"/>
          <w:sz w:val="20"/>
          <w:szCs w:val="20"/>
        </w:rPr>
        <w:t>учеб</w:t>
      </w:r>
      <w:proofErr w:type="gramStart"/>
      <w:r w:rsidRPr="005F1F95">
        <w:rPr>
          <w:rFonts w:ascii="Times New Roman" w:hAnsi="Times New Roman"/>
          <w:color w:val="000000"/>
          <w:sz w:val="20"/>
          <w:szCs w:val="20"/>
        </w:rPr>
        <w:t>.п</w:t>
      </w:r>
      <w:proofErr w:type="gramEnd"/>
      <w:r w:rsidRPr="005F1F95">
        <w:rPr>
          <w:rFonts w:ascii="Times New Roman" w:hAnsi="Times New Roman"/>
          <w:color w:val="000000"/>
          <w:sz w:val="20"/>
          <w:szCs w:val="20"/>
        </w:rPr>
        <w:t>особие</w:t>
      </w:r>
      <w:proofErr w:type="spellEnd"/>
      <w:r w:rsidRPr="005F1F95">
        <w:rPr>
          <w:rFonts w:ascii="Times New Roman" w:hAnsi="Times New Roman"/>
          <w:color w:val="000000"/>
          <w:sz w:val="20"/>
          <w:szCs w:val="20"/>
        </w:rPr>
        <w:t xml:space="preserve"> для вузов / В.А. Розанова. – М.: Альфа-Пресс, 2009.</w:t>
      </w:r>
      <w:r w:rsidR="00EC4B8A" w:rsidRPr="005F1F95">
        <w:rPr>
          <w:color w:val="000000"/>
          <w:sz w:val="20"/>
          <w:szCs w:val="20"/>
          <w:lang w:val="kk-KZ"/>
        </w:rPr>
        <w:t xml:space="preserve">-420 </w:t>
      </w:r>
      <w:proofErr w:type="gramStart"/>
      <w:r w:rsidR="00EC4B8A" w:rsidRPr="005F1F95">
        <w:rPr>
          <w:color w:val="000000"/>
          <w:sz w:val="20"/>
          <w:szCs w:val="20"/>
          <w:lang w:val="kk-KZ"/>
        </w:rPr>
        <w:t>с</w:t>
      </w:r>
      <w:proofErr w:type="gramEnd"/>
      <w:r w:rsidR="00EC4B8A" w:rsidRPr="005F1F95">
        <w:rPr>
          <w:color w:val="000000"/>
          <w:sz w:val="20"/>
          <w:szCs w:val="20"/>
          <w:lang w:val="kk-KZ"/>
        </w:rPr>
        <w:t>.</w:t>
      </w:r>
    </w:p>
    <w:p w:rsidR="005F1F95" w:rsidRPr="00C11001" w:rsidRDefault="005F1F95" w:rsidP="005F1F95">
      <w:pPr>
        <w:pStyle w:val="a9"/>
        <w:numPr>
          <w:ilvl w:val="0"/>
          <w:numId w:val="10"/>
        </w:numPr>
        <w:shd w:val="clear" w:color="auto" w:fill="FFFFFF"/>
        <w:spacing w:after="0" w:line="240" w:lineRule="auto"/>
        <w:rPr>
          <w:rFonts w:ascii="Times New Roman" w:hAnsi="Times New Roman"/>
          <w:color w:val="000000"/>
          <w:sz w:val="20"/>
          <w:szCs w:val="20"/>
        </w:rPr>
      </w:pPr>
      <w:r w:rsidRPr="00C11001">
        <w:rPr>
          <w:rFonts w:ascii="Times New Roman" w:hAnsi="Times New Roman"/>
          <w:color w:val="000000"/>
          <w:sz w:val="20"/>
          <w:szCs w:val="20"/>
        </w:rPr>
        <w:t>Социальная психология экономического поведения</w:t>
      </w:r>
      <w:proofErr w:type="gramStart"/>
      <w:r w:rsidRPr="00C11001">
        <w:rPr>
          <w:rFonts w:ascii="Times New Roman" w:hAnsi="Times New Roman"/>
          <w:color w:val="000000"/>
          <w:sz w:val="20"/>
          <w:szCs w:val="20"/>
        </w:rPr>
        <w:t xml:space="preserve"> // П</w:t>
      </w:r>
      <w:proofErr w:type="gramEnd"/>
      <w:r w:rsidRPr="00C11001">
        <w:rPr>
          <w:rFonts w:ascii="Times New Roman" w:hAnsi="Times New Roman"/>
          <w:color w:val="000000"/>
          <w:sz w:val="20"/>
          <w:szCs w:val="20"/>
        </w:rPr>
        <w:t xml:space="preserve">од ред. А.Л. Журавлева и Е.В. </w:t>
      </w:r>
      <w:proofErr w:type="spellStart"/>
      <w:r w:rsidRPr="00C11001">
        <w:rPr>
          <w:rFonts w:ascii="Times New Roman" w:hAnsi="Times New Roman"/>
          <w:color w:val="000000"/>
          <w:sz w:val="20"/>
          <w:szCs w:val="20"/>
        </w:rPr>
        <w:t>Шорохо</w:t>
      </w:r>
      <w:r>
        <w:rPr>
          <w:rFonts w:ascii="Times New Roman" w:hAnsi="Times New Roman"/>
          <w:color w:val="000000"/>
          <w:sz w:val="20"/>
          <w:szCs w:val="20"/>
        </w:rPr>
        <w:t>вой</w:t>
      </w:r>
      <w:proofErr w:type="spellEnd"/>
      <w:r>
        <w:rPr>
          <w:rFonts w:ascii="Times New Roman" w:hAnsi="Times New Roman"/>
          <w:color w:val="000000"/>
          <w:sz w:val="20"/>
          <w:szCs w:val="20"/>
        </w:rPr>
        <w:t>. М.: Наука, 20</w:t>
      </w:r>
      <w:r>
        <w:rPr>
          <w:rFonts w:ascii="Times New Roman" w:hAnsi="Times New Roman"/>
          <w:color w:val="000000"/>
          <w:sz w:val="20"/>
          <w:szCs w:val="20"/>
          <w:lang w:val="kk-KZ"/>
        </w:rPr>
        <w:t>1</w:t>
      </w:r>
      <w:r w:rsidRPr="00C11001">
        <w:rPr>
          <w:rFonts w:ascii="Times New Roman" w:hAnsi="Times New Roman"/>
          <w:color w:val="000000"/>
          <w:sz w:val="20"/>
          <w:szCs w:val="20"/>
        </w:rPr>
        <w:t xml:space="preserve">0. 162 </w:t>
      </w:r>
      <w:proofErr w:type="gramStart"/>
      <w:r w:rsidRPr="00C11001">
        <w:rPr>
          <w:rFonts w:ascii="Times New Roman" w:hAnsi="Times New Roman"/>
          <w:color w:val="000000"/>
          <w:sz w:val="20"/>
          <w:szCs w:val="20"/>
        </w:rPr>
        <w:t>с</w:t>
      </w:r>
      <w:proofErr w:type="gramEnd"/>
      <w:r w:rsidRPr="00C11001">
        <w:rPr>
          <w:rFonts w:ascii="Times New Roman" w:hAnsi="Times New Roman"/>
          <w:color w:val="000000"/>
          <w:sz w:val="20"/>
          <w:szCs w:val="20"/>
        </w:rPr>
        <w:t>.</w:t>
      </w:r>
    </w:p>
    <w:p w:rsidR="005F1F95" w:rsidRPr="00440C15" w:rsidRDefault="005F1F95" w:rsidP="005F1F95">
      <w:pPr>
        <w:pStyle w:val="a9"/>
        <w:numPr>
          <w:ilvl w:val="0"/>
          <w:numId w:val="10"/>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Управление организацией</w:t>
      </w:r>
      <w:proofErr w:type="gramStart"/>
      <w:r w:rsidRPr="00440C15">
        <w:rPr>
          <w:rFonts w:ascii="Times New Roman" w:hAnsi="Times New Roman"/>
          <w:color w:val="000000"/>
          <w:sz w:val="20"/>
          <w:szCs w:val="20"/>
        </w:rPr>
        <w:t>/П</w:t>
      </w:r>
      <w:proofErr w:type="gramEnd"/>
      <w:r w:rsidRPr="00440C15">
        <w:rPr>
          <w:rFonts w:ascii="Times New Roman" w:hAnsi="Times New Roman"/>
          <w:color w:val="000000"/>
          <w:sz w:val="20"/>
          <w:szCs w:val="20"/>
        </w:rPr>
        <w:t xml:space="preserve">од ред. А.Г.Поршнева, З.П. Румянцевой, Н.А. </w:t>
      </w:r>
      <w:proofErr w:type="spellStart"/>
      <w:r w:rsidRPr="00440C15">
        <w:rPr>
          <w:rFonts w:ascii="Times New Roman" w:hAnsi="Times New Roman"/>
          <w:color w:val="000000"/>
          <w:sz w:val="20"/>
          <w:szCs w:val="20"/>
        </w:rPr>
        <w:t>Саломатина</w:t>
      </w:r>
      <w:proofErr w:type="spellEnd"/>
      <w:r w:rsidRPr="00440C15">
        <w:rPr>
          <w:rFonts w:ascii="Times New Roman" w:hAnsi="Times New Roman"/>
          <w:color w:val="000000"/>
          <w:sz w:val="20"/>
          <w:szCs w:val="20"/>
        </w:rPr>
        <w:t>. М</w:t>
      </w:r>
      <w:proofErr w:type="gramStart"/>
      <w:r w:rsidRPr="00440C15">
        <w:rPr>
          <w:rFonts w:ascii="Times New Roman" w:hAnsi="Times New Roman"/>
          <w:color w:val="000000"/>
          <w:sz w:val="20"/>
          <w:szCs w:val="20"/>
        </w:rPr>
        <w:t>,:</w:t>
      </w:r>
      <w:proofErr w:type="gramEnd"/>
      <w:r w:rsidRPr="00440C15">
        <w:rPr>
          <w:rFonts w:ascii="Times New Roman" w:hAnsi="Times New Roman"/>
          <w:color w:val="000000"/>
          <w:sz w:val="20"/>
          <w:szCs w:val="20"/>
        </w:rPr>
        <w:t>ИНФРМА-М.- 2009.- 669 с.</w:t>
      </w:r>
    </w:p>
    <w:p w:rsidR="005F1F95" w:rsidRPr="00440C15" w:rsidRDefault="005F1F95" w:rsidP="005F1F95">
      <w:pPr>
        <w:pStyle w:val="a9"/>
        <w:numPr>
          <w:ilvl w:val="0"/>
          <w:numId w:val="10"/>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 xml:space="preserve">Управление персоналом в условиях социально-рыночных отношений./Под ред. </w:t>
      </w:r>
      <w:proofErr w:type="spellStart"/>
      <w:r w:rsidRPr="00440C15">
        <w:rPr>
          <w:rFonts w:ascii="Times New Roman" w:hAnsi="Times New Roman"/>
          <w:color w:val="000000"/>
          <w:sz w:val="20"/>
          <w:szCs w:val="20"/>
        </w:rPr>
        <w:t>Р.Марра</w:t>
      </w:r>
      <w:proofErr w:type="spellEnd"/>
      <w:r w:rsidRPr="00440C15">
        <w:rPr>
          <w:rFonts w:ascii="Times New Roman" w:hAnsi="Times New Roman"/>
          <w:color w:val="000000"/>
          <w:sz w:val="20"/>
          <w:szCs w:val="20"/>
        </w:rPr>
        <w:t>, Г.Шмидта. М.- 2008.- 468 с.</w:t>
      </w:r>
    </w:p>
    <w:p w:rsidR="005F1F95" w:rsidRPr="00440C15" w:rsidRDefault="005F1F95" w:rsidP="005F1F95">
      <w:pPr>
        <w:pStyle w:val="a9"/>
        <w:numPr>
          <w:ilvl w:val="0"/>
          <w:numId w:val="10"/>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Чаплина А.И. Культура управления: Учебное пособие [текст] / Красноярск: КГТЭИ, 2000. - 154 с.</w:t>
      </w:r>
    </w:p>
    <w:p w:rsidR="005F1F95" w:rsidRPr="005F1F95" w:rsidRDefault="005F1F95" w:rsidP="005F1F95">
      <w:pPr>
        <w:pStyle w:val="a9"/>
        <w:numPr>
          <w:ilvl w:val="0"/>
          <w:numId w:val="10"/>
        </w:numPr>
        <w:shd w:val="clear" w:color="auto" w:fill="FFFFFF"/>
        <w:spacing w:after="0" w:line="240" w:lineRule="auto"/>
        <w:rPr>
          <w:rFonts w:ascii="Times New Roman" w:hAnsi="Times New Roman"/>
          <w:color w:val="000000"/>
          <w:sz w:val="20"/>
          <w:szCs w:val="20"/>
        </w:rPr>
      </w:pPr>
      <w:proofErr w:type="spellStart"/>
      <w:r w:rsidRPr="00440C15">
        <w:rPr>
          <w:rFonts w:ascii="Times New Roman" w:hAnsi="Times New Roman"/>
          <w:color w:val="000000"/>
          <w:sz w:val="20"/>
          <w:szCs w:val="20"/>
        </w:rPr>
        <w:t>Ямп</w:t>
      </w:r>
      <w:proofErr w:type="gramStart"/>
      <w:r w:rsidRPr="00440C15">
        <w:rPr>
          <w:rFonts w:ascii="Times New Roman" w:hAnsi="Times New Roman"/>
          <w:color w:val="000000"/>
          <w:sz w:val="20"/>
          <w:szCs w:val="20"/>
        </w:rPr>
        <w:t>o</w:t>
      </w:r>
      <w:proofErr w:type="gramEnd"/>
      <w:r w:rsidRPr="00440C15">
        <w:rPr>
          <w:rFonts w:ascii="Times New Roman" w:hAnsi="Times New Roman"/>
          <w:color w:val="000000"/>
          <w:sz w:val="20"/>
          <w:szCs w:val="20"/>
        </w:rPr>
        <w:t>льcкaя</w:t>
      </w:r>
      <w:proofErr w:type="spellEnd"/>
      <w:r w:rsidRPr="00440C15">
        <w:rPr>
          <w:rFonts w:ascii="Times New Roman" w:hAnsi="Times New Roman"/>
          <w:color w:val="000000"/>
          <w:sz w:val="20"/>
          <w:szCs w:val="20"/>
        </w:rPr>
        <w:t xml:space="preserve"> Д., </w:t>
      </w:r>
      <w:proofErr w:type="spellStart"/>
      <w:r w:rsidRPr="00440C15">
        <w:rPr>
          <w:rFonts w:ascii="Times New Roman" w:hAnsi="Times New Roman"/>
          <w:color w:val="000000"/>
          <w:sz w:val="20"/>
          <w:szCs w:val="20"/>
        </w:rPr>
        <w:t>Зoниc</w:t>
      </w:r>
      <w:proofErr w:type="spellEnd"/>
      <w:r w:rsidRPr="00440C15">
        <w:rPr>
          <w:rFonts w:ascii="Times New Roman" w:hAnsi="Times New Roman"/>
          <w:color w:val="000000"/>
          <w:sz w:val="20"/>
          <w:szCs w:val="20"/>
        </w:rPr>
        <w:t xml:space="preserve"> М. Социально-психологические методы управления. </w:t>
      </w:r>
      <w:hyperlink r:id="rId6" w:history="1">
        <w:r w:rsidRPr="00792725">
          <w:rPr>
            <w:rStyle w:val="ab"/>
            <w:rFonts w:ascii="Times New Roman" w:hAnsi="Times New Roman"/>
            <w:sz w:val="20"/>
            <w:szCs w:val="20"/>
          </w:rPr>
          <w:t>www.inventech.ru</w:t>
        </w:r>
      </w:hyperlink>
    </w:p>
    <w:p w:rsidR="00B60696" w:rsidRPr="00357B6B" w:rsidRDefault="00B60696" w:rsidP="005F1F95">
      <w:pPr>
        <w:pStyle w:val="a9"/>
        <w:numPr>
          <w:ilvl w:val="0"/>
          <w:numId w:val="10"/>
        </w:numPr>
        <w:shd w:val="clear" w:color="auto" w:fill="FFFFFF"/>
        <w:spacing w:after="0" w:line="240" w:lineRule="auto"/>
        <w:rPr>
          <w:rFonts w:ascii="Times New Roman" w:hAnsi="Times New Roman"/>
          <w:color w:val="000000"/>
          <w:sz w:val="20"/>
          <w:szCs w:val="20"/>
          <w:lang w:val="en-US"/>
        </w:rPr>
      </w:pPr>
      <w:r w:rsidRPr="005F1F95">
        <w:rPr>
          <w:rFonts w:ascii="Times New Roman" w:hAnsi="Times New Roman"/>
          <w:sz w:val="20"/>
          <w:szCs w:val="20"/>
          <w:lang w:val="en-US"/>
        </w:rPr>
        <w:t xml:space="preserve"> </w:t>
      </w:r>
      <w:r w:rsidRPr="005F1F95">
        <w:rPr>
          <w:rStyle w:val="author"/>
          <w:rFonts w:ascii="Times New Roman" w:hAnsi="Times New Roman"/>
          <w:sz w:val="20"/>
          <w:szCs w:val="20"/>
          <w:lang w:val="en-US"/>
        </w:rPr>
        <w:t>Stephen R Balzac.</w:t>
      </w:r>
      <w:r w:rsidRPr="005F1F95">
        <w:rPr>
          <w:rFonts w:ascii="Times New Roman" w:hAnsi="Times New Roman"/>
          <w:sz w:val="20"/>
          <w:szCs w:val="20"/>
          <w:lang w:val="en-US"/>
        </w:rPr>
        <w:t xml:space="preserve"> </w:t>
      </w:r>
      <w:r w:rsidRPr="005F1F95">
        <w:rPr>
          <w:rStyle w:val="a-size-large"/>
          <w:rFonts w:ascii="Times New Roman" w:hAnsi="Times New Roman"/>
          <w:color w:val="333333"/>
          <w:sz w:val="20"/>
          <w:szCs w:val="20"/>
          <w:lang w:val="en-US"/>
        </w:rPr>
        <w:t>Organizational Psychology for Managers (Management for Professionals),</w:t>
      </w:r>
      <w:r w:rsidRPr="005F1F95">
        <w:rPr>
          <w:rFonts w:ascii="Times New Roman" w:hAnsi="Times New Roman"/>
          <w:color w:val="333333"/>
          <w:sz w:val="20"/>
          <w:szCs w:val="20"/>
          <w:lang w:val="en-US"/>
        </w:rPr>
        <w:t xml:space="preserve"> Springer; 2014, 250 pages. </w:t>
      </w:r>
    </w:p>
    <w:p w:rsidR="00B60696" w:rsidRPr="005F1F95" w:rsidRDefault="00B60696" w:rsidP="005F1F95">
      <w:pPr>
        <w:pStyle w:val="a9"/>
        <w:numPr>
          <w:ilvl w:val="0"/>
          <w:numId w:val="10"/>
        </w:numPr>
        <w:shd w:val="clear" w:color="auto" w:fill="FFFFFF"/>
        <w:spacing w:after="0" w:line="240" w:lineRule="auto"/>
        <w:rPr>
          <w:rFonts w:ascii="Times New Roman" w:hAnsi="Times New Roman"/>
          <w:color w:val="000000"/>
          <w:sz w:val="20"/>
          <w:szCs w:val="20"/>
          <w:lang w:val="en-US"/>
        </w:rPr>
      </w:pPr>
      <w:r w:rsidRPr="005F1F95">
        <w:rPr>
          <w:rFonts w:ascii="Times New Roman" w:hAnsi="Times New Roman"/>
          <w:color w:val="333333"/>
          <w:sz w:val="20"/>
          <w:szCs w:val="20"/>
          <w:lang w:val="en-US"/>
        </w:rPr>
        <w:t xml:space="preserve">C. Merle Johnson &amp; Terry A. </w:t>
      </w:r>
      <w:proofErr w:type="spellStart"/>
      <w:r w:rsidRPr="005F1F95">
        <w:rPr>
          <w:rFonts w:ascii="Times New Roman" w:hAnsi="Times New Roman"/>
          <w:color w:val="333333"/>
          <w:sz w:val="20"/>
          <w:szCs w:val="20"/>
          <w:lang w:val="en-US"/>
        </w:rPr>
        <w:t>Beehr</w:t>
      </w:r>
      <w:proofErr w:type="spellEnd"/>
      <w:r w:rsidRPr="005F1F95">
        <w:rPr>
          <w:rFonts w:ascii="Times New Roman" w:hAnsi="Times New Roman"/>
          <w:color w:val="333333"/>
          <w:sz w:val="20"/>
          <w:szCs w:val="20"/>
          <w:lang w:val="en-US"/>
        </w:rPr>
        <w:t xml:space="preserve"> (2011) Industrial and Organizational</w:t>
      </w:r>
      <w:r w:rsidR="005F1F95" w:rsidRPr="005F1F95">
        <w:rPr>
          <w:rFonts w:ascii="Times New Roman" w:hAnsi="Times New Roman"/>
          <w:color w:val="333333"/>
          <w:sz w:val="20"/>
          <w:szCs w:val="20"/>
          <w:lang w:val="kk-KZ"/>
        </w:rPr>
        <w:t xml:space="preserve"> </w:t>
      </w:r>
      <w:r w:rsidRPr="005F1F95">
        <w:rPr>
          <w:rFonts w:ascii="Times New Roman" w:hAnsi="Times New Roman"/>
          <w:color w:val="333333"/>
          <w:sz w:val="20"/>
          <w:szCs w:val="20"/>
          <w:lang w:val="en-US"/>
        </w:rPr>
        <w:t>Psychology Encounters Organizational Behavior Management: Would You Care to Dance</w:t>
      </w:r>
      <w:proofErr w:type="gramStart"/>
      <w:r w:rsidRPr="005F1F95">
        <w:rPr>
          <w:rFonts w:ascii="Times New Roman" w:hAnsi="Times New Roman"/>
          <w:color w:val="333333"/>
          <w:sz w:val="20"/>
          <w:szCs w:val="20"/>
          <w:lang w:val="en-US"/>
        </w:rPr>
        <w:t>?,</w:t>
      </w:r>
      <w:proofErr w:type="gramEnd"/>
      <w:r w:rsidRPr="005F1F95">
        <w:rPr>
          <w:rFonts w:ascii="Times New Roman" w:hAnsi="Times New Roman"/>
          <w:color w:val="333333"/>
          <w:sz w:val="20"/>
          <w:szCs w:val="20"/>
          <w:lang w:val="en-US"/>
        </w:rPr>
        <w:t xml:space="preserve"> Journal of Organi</w:t>
      </w:r>
      <w:r w:rsidR="003C6AAC">
        <w:rPr>
          <w:rFonts w:ascii="Times New Roman" w:hAnsi="Times New Roman"/>
          <w:color w:val="333333"/>
          <w:sz w:val="20"/>
          <w:szCs w:val="20"/>
          <w:lang w:val="en-US"/>
        </w:rPr>
        <w:t xml:space="preserve">zational Behavior Management, </w:t>
      </w:r>
      <w:r w:rsidRPr="005F1F95">
        <w:rPr>
          <w:rFonts w:ascii="Times New Roman" w:hAnsi="Times New Roman"/>
          <w:color w:val="333333"/>
          <w:sz w:val="20"/>
          <w:szCs w:val="20"/>
          <w:lang w:val="en-US"/>
        </w:rPr>
        <w:t>.2011.</w:t>
      </w:r>
      <w:r w:rsidR="003C6AAC">
        <w:rPr>
          <w:rFonts w:ascii="Times New Roman" w:hAnsi="Times New Roman"/>
          <w:color w:val="333333"/>
          <w:sz w:val="20"/>
          <w:szCs w:val="20"/>
          <w:lang w:val="kk-KZ"/>
        </w:rPr>
        <w:t>-</w:t>
      </w:r>
      <w:r w:rsidR="003C6AAC">
        <w:rPr>
          <w:rFonts w:ascii="Times New Roman" w:hAnsi="Times New Roman"/>
          <w:color w:val="333333"/>
          <w:sz w:val="20"/>
          <w:szCs w:val="20"/>
          <w:lang w:val="en-US"/>
        </w:rPr>
        <w:t>619</w:t>
      </w:r>
      <w:r w:rsidR="003C6AAC">
        <w:rPr>
          <w:rFonts w:ascii="Times New Roman" w:hAnsi="Times New Roman"/>
          <w:color w:val="333333"/>
          <w:sz w:val="20"/>
          <w:szCs w:val="20"/>
          <w:lang w:val="kk-KZ"/>
        </w:rPr>
        <w:t xml:space="preserve"> с.</w:t>
      </w:r>
      <w:r w:rsidRPr="005F1F95">
        <w:rPr>
          <w:rFonts w:ascii="Times New Roman" w:hAnsi="Times New Roman"/>
          <w:color w:val="333333"/>
          <w:sz w:val="20"/>
          <w:szCs w:val="20"/>
          <w:lang w:val="en-US"/>
        </w:rPr>
        <w:t>.</w:t>
      </w:r>
      <w:r w:rsidRPr="005F1F95">
        <w:rPr>
          <w:rFonts w:ascii="Times New Roman" w:hAnsi="Times New Roman"/>
          <w:sz w:val="20"/>
          <w:szCs w:val="20"/>
          <w:lang w:val="en-US"/>
        </w:rPr>
        <w:t xml:space="preserve"> </w:t>
      </w:r>
      <w:r w:rsidRPr="005F1F95">
        <w:rPr>
          <w:rFonts w:ascii="Times New Roman" w:hAnsi="Times New Roman"/>
          <w:color w:val="333333"/>
          <w:sz w:val="20"/>
          <w:szCs w:val="20"/>
          <w:lang w:val="en-US"/>
        </w:rPr>
        <w:t>To link to</w:t>
      </w:r>
      <w:r w:rsidRPr="005F1F95">
        <w:rPr>
          <w:rFonts w:ascii="Times New Roman" w:hAnsi="Times New Roman"/>
          <w:color w:val="333333"/>
          <w:lang w:val="en-US"/>
        </w:rPr>
        <w:t xml:space="preserve"> this article: http://dx.doi.org</w:t>
      </w:r>
    </w:p>
    <w:p w:rsidR="00322B95" w:rsidRPr="005F1F95" w:rsidRDefault="00322B95" w:rsidP="005F1F95">
      <w:pPr>
        <w:shd w:val="clear" w:color="auto" w:fill="FFFFFF"/>
        <w:spacing w:after="0" w:line="240" w:lineRule="auto"/>
        <w:rPr>
          <w:rFonts w:ascii="Times New Roman" w:eastAsia="Times New Roman" w:hAnsi="Times New Roman"/>
          <w:color w:val="000000"/>
          <w:sz w:val="20"/>
          <w:szCs w:val="20"/>
          <w:lang w:val="kk-KZ"/>
        </w:rPr>
      </w:pPr>
    </w:p>
    <w:p w:rsidR="00322B95" w:rsidRPr="00A17FA0" w:rsidRDefault="00322B95" w:rsidP="00A17FA0">
      <w:pPr>
        <w:pStyle w:val="a9"/>
        <w:shd w:val="clear" w:color="auto" w:fill="FFFFFF"/>
        <w:spacing w:after="0" w:line="240" w:lineRule="auto"/>
        <w:jc w:val="center"/>
        <w:rPr>
          <w:rFonts w:ascii="Times New Roman" w:hAnsi="Times New Roman"/>
          <w:b/>
          <w:color w:val="000000"/>
          <w:sz w:val="20"/>
          <w:szCs w:val="20"/>
          <w:lang w:val="kk-KZ"/>
        </w:rPr>
      </w:pPr>
      <w:r w:rsidRPr="00440C15">
        <w:rPr>
          <w:rFonts w:ascii="Times New Roman" w:hAnsi="Times New Roman"/>
          <w:b/>
          <w:color w:val="000000"/>
          <w:sz w:val="20"/>
          <w:szCs w:val="20"/>
          <w:lang w:val="kk-KZ"/>
        </w:rPr>
        <w:t>Қосымша:</w:t>
      </w:r>
    </w:p>
    <w:p w:rsidR="00322B95" w:rsidRPr="003C6AAC" w:rsidRDefault="00322B95" w:rsidP="00322B95">
      <w:pPr>
        <w:pStyle w:val="a9"/>
        <w:numPr>
          <w:ilvl w:val="0"/>
          <w:numId w:val="8"/>
        </w:numPr>
        <w:shd w:val="clear" w:color="auto" w:fill="FFFFFF"/>
        <w:spacing w:after="0" w:line="240" w:lineRule="auto"/>
        <w:rPr>
          <w:rFonts w:ascii="Times New Roman" w:hAnsi="Times New Roman"/>
          <w:color w:val="000000"/>
          <w:sz w:val="20"/>
          <w:szCs w:val="20"/>
          <w:lang w:val="en-US"/>
        </w:rPr>
      </w:pPr>
      <w:proofErr w:type="spellStart"/>
      <w:r w:rsidRPr="00440C15">
        <w:rPr>
          <w:rFonts w:ascii="Times New Roman" w:hAnsi="Times New Roman"/>
          <w:color w:val="000000"/>
          <w:sz w:val="20"/>
          <w:szCs w:val="20"/>
        </w:rPr>
        <w:t>Албастова</w:t>
      </w:r>
      <w:proofErr w:type="spellEnd"/>
      <w:r w:rsidRPr="00A17FA0">
        <w:rPr>
          <w:rFonts w:ascii="Times New Roman" w:hAnsi="Times New Roman"/>
          <w:color w:val="000000"/>
          <w:sz w:val="20"/>
          <w:szCs w:val="20"/>
        </w:rPr>
        <w:t xml:space="preserve"> </w:t>
      </w:r>
      <w:r w:rsidRPr="00440C15">
        <w:rPr>
          <w:rFonts w:ascii="Times New Roman" w:hAnsi="Times New Roman"/>
          <w:color w:val="000000"/>
          <w:sz w:val="20"/>
          <w:szCs w:val="20"/>
        </w:rPr>
        <w:t>Л</w:t>
      </w:r>
      <w:r w:rsidRPr="00A17FA0">
        <w:rPr>
          <w:rFonts w:ascii="Times New Roman" w:hAnsi="Times New Roman"/>
          <w:color w:val="000000"/>
          <w:sz w:val="20"/>
          <w:szCs w:val="20"/>
        </w:rPr>
        <w:t>.</w:t>
      </w:r>
      <w:r w:rsidRPr="00440C15">
        <w:rPr>
          <w:rFonts w:ascii="Times New Roman" w:hAnsi="Times New Roman"/>
          <w:color w:val="000000"/>
          <w:sz w:val="20"/>
          <w:szCs w:val="20"/>
        </w:rPr>
        <w:t>Н</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Технология</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эффективного</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менеджмента</w:t>
      </w:r>
      <w:r w:rsidRPr="00A17FA0">
        <w:rPr>
          <w:rFonts w:ascii="Times New Roman" w:hAnsi="Times New Roman"/>
          <w:color w:val="000000"/>
          <w:sz w:val="20"/>
          <w:szCs w:val="20"/>
        </w:rPr>
        <w:t xml:space="preserve">. </w:t>
      </w:r>
      <w:r w:rsidRPr="00440C15">
        <w:rPr>
          <w:rFonts w:ascii="Times New Roman" w:hAnsi="Times New Roman"/>
          <w:color w:val="000000"/>
          <w:sz w:val="20"/>
          <w:szCs w:val="20"/>
        </w:rPr>
        <w:t>М</w:t>
      </w:r>
      <w:r w:rsidRPr="003C6AAC">
        <w:rPr>
          <w:rFonts w:ascii="Times New Roman" w:hAnsi="Times New Roman"/>
          <w:color w:val="000000"/>
          <w:sz w:val="20"/>
          <w:szCs w:val="20"/>
          <w:lang w:val="en-US"/>
        </w:rPr>
        <w:t>., 2000.</w:t>
      </w:r>
    </w:p>
    <w:p w:rsidR="00322B95" w:rsidRPr="00C11001" w:rsidRDefault="00322B95" w:rsidP="00322B95">
      <w:pPr>
        <w:pStyle w:val="a9"/>
        <w:numPr>
          <w:ilvl w:val="0"/>
          <w:numId w:val="8"/>
        </w:numPr>
        <w:shd w:val="clear" w:color="auto" w:fill="FFFFFF"/>
        <w:spacing w:after="0" w:line="240" w:lineRule="auto"/>
        <w:rPr>
          <w:rFonts w:ascii="Times New Roman" w:hAnsi="Times New Roman"/>
          <w:color w:val="000000"/>
          <w:sz w:val="20"/>
          <w:szCs w:val="20"/>
        </w:rPr>
      </w:pPr>
      <w:r w:rsidRPr="00C11001">
        <w:rPr>
          <w:rFonts w:ascii="Times New Roman" w:hAnsi="Times New Roman"/>
          <w:color w:val="000000"/>
          <w:sz w:val="20"/>
          <w:szCs w:val="20"/>
        </w:rPr>
        <w:t>Алехина</w:t>
      </w:r>
      <w:r w:rsidRPr="00357B6B">
        <w:rPr>
          <w:rFonts w:ascii="Times New Roman" w:hAnsi="Times New Roman"/>
          <w:color w:val="000000"/>
          <w:sz w:val="20"/>
          <w:szCs w:val="20"/>
        </w:rPr>
        <w:t xml:space="preserve"> </w:t>
      </w:r>
      <w:r w:rsidRPr="00C11001">
        <w:rPr>
          <w:rFonts w:ascii="Times New Roman" w:hAnsi="Times New Roman"/>
          <w:color w:val="000000"/>
          <w:sz w:val="20"/>
          <w:szCs w:val="20"/>
        </w:rPr>
        <w:t>О</w:t>
      </w:r>
      <w:r w:rsidRPr="00357B6B">
        <w:rPr>
          <w:rFonts w:ascii="Times New Roman" w:hAnsi="Times New Roman"/>
          <w:color w:val="000000"/>
          <w:sz w:val="20"/>
          <w:szCs w:val="20"/>
        </w:rPr>
        <w:t>.</w:t>
      </w:r>
      <w:r w:rsidRPr="00C11001">
        <w:rPr>
          <w:rFonts w:ascii="Times New Roman" w:hAnsi="Times New Roman"/>
          <w:color w:val="000000"/>
          <w:sz w:val="20"/>
          <w:szCs w:val="20"/>
        </w:rPr>
        <w:t>Е</w:t>
      </w:r>
      <w:r w:rsidRPr="00357B6B">
        <w:rPr>
          <w:rFonts w:ascii="Times New Roman" w:hAnsi="Times New Roman"/>
          <w:color w:val="000000"/>
          <w:sz w:val="20"/>
          <w:szCs w:val="20"/>
        </w:rPr>
        <w:t xml:space="preserve">. </w:t>
      </w:r>
      <w:r w:rsidRPr="00C11001">
        <w:rPr>
          <w:rFonts w:ascii="Times New Roman" w:hAnsi="Times New Roman"/>
          <w:color w:val="000000"/>
          <w:sz w:val="20"/>
          <w:szCs w:val="20"/>
        </w:rPr>
        <w:t>Стимулирование</w:t>
      </w:r>
      <w:r w:rsidRPr="00357B6B">
        <w:rPr>
          <w:rFonts w:ascii="Times New Roman" w:hAnsi="Times New Roman"/>
          <w:color w:val="000000"/>
          <w:sz w:val="20"/>
          <w:szCs w:val="20"/>
        </w:rPr>
        <w:t xml:space="preserve"> </w:t>
      </w:r>
      <w:r w:rsidRPr="00C11001">
        <w:rPr>
          <w:rFonts w:ascii="Times New Roman" w:hAnsi="Times New Roman"/>
          <w:color w:val="000000"/>
          <w:sz w:val="20"/>
          <w:szCs w:val="20"/>
        </w:rPr>
        <w:t>развития</w:t>
      </w:r>
      <w:r w:rsidRPr="00357B6B">
        <w:rPr>
          <w:rFonts w:ascii="Times New Roman" w:hAnsi="Times New Roman"/>
          <w:color w:val="000000"/>
          <w:sz w:val="20"/>
          <w:szCs w:val="20"/>
        </w:rPr>
        <w:t xml:space="preserve"> </w:t>
      </w:r>
      <w:r w:rsidRPr="00C11001">
        <w:rPr>
          <w:rFonts w:ascii="Times New Roman" w:hAnsi="Times New Roman"/>
          <w:color w:val="000000"/>
          <w:sz w:val="20"/>
          <w:szCs w:val="20"/>
        </w:rPr>
        <w:t>работников</w:t>
      </w:r>
      <w:r w:rsidRPr="00357B6B">
        <w:rPr>
          <w:rFonts w:ascii="Times New Roman" w:hAnsi="Times New Roman"/>
          <w:color w:val="000000"/>
          <w:sz w:val="20"/>
          <w:szCs w:val="20"/>
        </w:rPr>
        <w:t xml:space="preserve"> </w:t>
      </w:r>
      <w:r w:rsidRPr="00C11001">
        <w:rPr>
          <w:rFonts w:ascii="Times New Roman" w:hAnsi="Times New Roman"/>
          <w:color w:val="000000"/>
          <w:sz w:val="20"/>
          <w:szCs w:val="20"/>
        </w:rPr>
        <w:t>организации. // Управление персоналом. 2006. № 1. С. 50-52.</w:t>
      </w:r>
    </w:p>
    <w:p w:rsidR="00322B95" w:rsidRPr="006701C6" w:rsidRDefault="00322B95" w:rsidP="00322B95">
      <w:pPr>
        <w:pStyle w:val="a9"/>
        <w:numPr>
          <w:ilvl w:val="0"/>
          <w:numId w:val="8"/>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rPr>
        <w:t xml:space="preserve">Анисимов С.Ф. Мораль и поведение. М., </w:t>
      </w:r>
      <w:r w:rsidRPr="00440C15">
        <w:rPr>
          <w:rFonts w:ascii="Times New Roman" w:hAnsi="Times New Roman"/>
          <w:color w:val="000000"/>
          <w:sz w:val="20"/>
          <w:szCs w:val="20"/>
          <w:lang w:val="kk-KZ"/>
        </w:rPr>
        <w:t>200</w:t>
      </w:r>
      <w:r w:rsidRPr="00440C15">
        <w:rPr>
          <w:rFonts w:ascii="Times New Roman" w:hAnsi="Times New Roman"/>
          <w:color w:val="000000"/>
          <w:sz w:val="20"/>
          <w:szCs w:val="20"/>
        </w:rPr>
        <w:t>5 с-165.</w:t>
      </w:r>
    </w:p>
    <w:p w:rsidR="00322B95" w:rsidRPr="006701C6" w:rsidRDefault="00322B95" w:rsidP="00322B95">
      <w:pPr>
        <w:pStyle w:val="a9"/>
        <w:numPr>
          <w:ilvl w:val="0"/>
          <w:numId w:val="8"/>
        </w:numPr>
        <w:shd w:val="clear" w:color="auto" w:fill="FFFFFF"/>
        <w:spacing w:after="0" w:line="240" w:lineRule="auto"/>
        <w:rPr>
          <w:rFonts w:ascii="Times New Roman" w:hAnsi="Times New Roman"/>
          <w:color w:val="000000"/>
          <w:sz w:val="20"/>
          <w:szCs w:val="20"/>
        </w:rPr>
      </w:pPr>
      <w:r w:rsidRPr="006701C6">
        <w:rPr>
          <w:rFonts w:ascii="Times New Roman" w:hAnsi="Times New Roman"/>
          <w:color w:val="000000"/>
          <w:sz w:val="20"/>
          <w:szCs w:val="20"/>
        </w:rPr>
        <w:t xml:space="preserve">Блинов Л.О., Василевская О.В. Искусство управления персоналом: Учебное пособие для экономических колледжей и вузов. М.: </w:t>
      </w:r>
      <w:proofErr w:type="spellStart"/>
      <w:r w:rsidRPr="006701C6">
        <w:rPr>
          <w:rFonts w:ascii="Times New Roman" w:hAnsi="Times New Roman"/>
          <w:color w:val="000000"/>
          <w:sz w:val="20"/>
          <w:szCs w:val="20"/>
        </w:rPr>
        <w:t>Гелан</w:t>
      </w:r>
      <w:proofErr w:type="spellEnd"/>
      <w:r w:rsidRPr="006701C6">
        <w:rPr>
          <w:rFonts w:ascii="Times New Roman" w:hAnsi="Times New Roman"/>
          <w:color w:val="000000"/>
          <w:sz w:val="20"/>
          <w:szCs w:val="20"/>
        </w:rPr>
        <w:t>. 2001. 356 с.</w:t>
      </w:r>
    </w:p>
    <w:p w:rsidR="00322B95" w:rsidRPr="00EC4B8A" w:rsidRDefault="00322B95" w:rsidP="00322B95">
      <w:pPr>
        <w:pStyle w:val="a9"/>
        <w:numPr>
          <w:ilvl w:val="0"/>
          <w:numId w:val="8"/>
        </w:numPr>
        <w:shd w:val="clear" w:color="auto" w:fill="FFFFFF"/>
        <w:spacing w:after="0" w:line="240" w:lineRule="auto"/>
        <w:jc w:val="both"/>
        <w:rPr>
          <w:rFonts w:ascii="Times New Roman" w:hAnsi="Times New Roman"/>
          <w:color w:val="000000"/>
          <w:sz w:val="20"/>
          <w:szCs w:val="20"/>
        </w:rPr>
      </w:pPr>
      <w:r w:rsidRPr="00C11001">
        <w:rPr>
          <w:rFonts w:ascii="Times New Roman" w:hAnsi="Times New Roman"/>
          <w:bCs/>
          <w:i/>
          <w:iCs/>
          <w:color w:val="000000"/>
          <w:sz w:val="20"/>
          <w:szCs w:val="20"/>
        </w:rPr>
        <w:t> </w:t>
      </w:r>
      <w:r w:rsidRPr="00C11001">
        <w:rPr>
          <w:rFonts w:ascii="Times New Roman" w:hAnsi="Times New Roman"/>
          <w:color w:val="000000"/>
          <w:sz w:val="20"/>
          <w:szCs w:val="20"/>
        </w:rPr>
        <w:t>Иванова Е.Н. Эффективно</w:t>
      </w:r>
      <w:r>
        <w:rPr>
          <w:rFonts w:ascii="Times New Roman" w:hAnsi="Times New Roman"/>
          <w:color w:val="000000"/>
          <w:sz w:val="20"/>
          <w:szCs w:val="20"/>
        </w:rPr>
        <w:t xml:space="preserve">е общение и конфликты. </w:t>
      </w:r>
      <w:proofErr w:type="gramStart"/>
      <w:r>
        <w:rPr>
          <w:rFonts w:ascii="Times New Roman" w:hAnsi="Times New Roman"/>
          <w:color w:val="000000"/>
          <w:sz w:val="20"/>
          <w:szCs w:val="20"/>
        </w:rPr>
        <w:t>С-П</w:t>
      </w:r>
      <w:proofErr w:type="gramEnd"/>
      <w:r>
        <w:rPr>
          <w:rFonts w:ascii="Times New Roman" w:hAnsi="Times New Roman"/>
          <w:color w:val="000000"/>
          <w:sz w:val="20"/>
          <w:szCs w:val="20"/>
        </w:rPr>
        <w:t xml:space="preserve">., </w:t>
      </w:r>
      <w:r>
        <w:rPr>
          <w:rFonts w:ascii="Times New Roman" w:hAnsi="Times New Roman"/>
          <w:color w:val="000000"/>
          <w:sz w:val="20"/>
          <w:szCs w:val="20"/>
          <w:lang w:val="kk-KZ"/>
        </w:rPr>
        <w:t>200</w:t>
      </w:r>
      <w:r w:rsidRPr="00C11001">
        <w:rPr>
          <w:rFonts w:ascii="Times New Roman" w:hAnsi="Times New Roman"/>
          <w:color w:val="000000"/>
          <w:sz w:val="20"/>
          <w:szCs w:val="20"/>
        </w:rPr>
        <w:t>7.</w:t>
      </w:r>
      <w:r w:rsidR="00EC4B8A">
        <w:rPr>
          <w:rFonts w:ascii="Times New Roman" w:hAnsi="Times New Roman"/>
          <w:color w:val="000000"/>
          <w:sz w:val="20"/>
          <w:szCs w:val="20"/>
          <w:lang w:val="kk-KZ"/>
        </w:rPr>
        <w:t>-300 с.</w:t>
      </w:r>
    </w:p>
    <w:p w:rsidR="00EC4B8A" w:rsidRPr="00C11001" w:rsidRDefault="00EC4B8A" w:rsidP="00EC4B8A">
      <w:pPr>
        <w:pStyle w:val="1"/>
        <w:keepNext/>
        <w:widowControl/>
        <w:numPr>
          <w:ilvl w:val="0"/>
          <w:numId w:val="8"/>
        </w:numPr>
        <w:adjustRightInd/>
        <w:jc w:val="both"/>
        <w:rPr>
          <w:color w:val="000000"/>
          <w:sz w:val="20"/>
          <w:szCs w:val="20"/>
          <w:shd w:val="clear" w:color="auto" w:fill="FFFFFF"/>
        </w:rPr>
      </w:pPr>
      <w:proofErr w:type="spellStart"/>
      <w:r w:rsidRPr="00C11001">
        <w:rPr>
          <w:color w:val="000000"/>
          <w:sz w:val="20"/>
          <w:szCs w:val="20"/>
          <w:shd w:val="clear" w:color="auto" w:fill="FFFFFF"/>
        </w:rPr>
        <w:t>Иванова</w:t>
      </w:r>
      <w:proofErr w:type="gramStart"/>
      <w:r w:rsidRPr="00C11001">
        <w:rPr>
          <w:color w:val="000000"/>
          <w:sz w:val="20"/>
          <w:szCs w:val="20"/>
          <w:shd w:val="clear" w:color="auto" w:fill="FFFFFF"/>
        </w:rPr>
        <w:t>.И</w:t>
      </w:r>
      <w:proofErr w:type="gramEnd"/>
      <w:r w:rsidRPr="00C11001">
        <w:rPr>
          <w:color w:val="000000"/>
          <w:sz w:val="20"/>
          <w:szCs w:val="20"/>
          <w:shd w:val="clear" w:color="auto" w:fill="FFFFFF"/>
        </w:rPr>
        <w:t>.B</w:t>
      </w:r>
      <w:proofErr w:type="spellEnd"/>
      <w:r w:rsidRPr="00C11001">
        <w:rPr>
          <w:color w:val="000000"/>
          <w:sz w:val="20"/>
          <w:szCs w:val="20"/>
          <w:shd w:val="clear" w:color="auto" w:fill="FFFFFF"/>
        </w:rPr>
        <w:t xml:space="preserve">. Профессиональная культура управления: сущность, структура, динамика. -- М.: МГУ, 2007,- 25 </w:t>
      </w:r>
      <w:proofErr w:type="gramStart"/>
      <w:r w:rsidRPr="00C11001">
        <w:rPr>
          <w:color w:val="000000"/>
          <w:sz w:val="20"/>
          <w:szCs w:val="20"/>
          <w:shd w:val="clear" w:color="auto" w:fill="FFFFFF"/>
        </w:rPr>
        <w:t>с</w:t>
      </w:r>
      <w:proofErr w:type="gramEnd"/>
      <w:r w:rsidRPr="00C11001">
        <w:rPr>
          <w:color w:val="000000"/>
          <w:sz w:val="20"/>
          <w:szCs w:val="20"/>
          <w:shd w:val="clear" w:color="auto" w:fill="FFFFFF"/>
        </w:rPr>
        <w:t>.</w:t>
      </w:r>
    </w:p>
    <w:p w:rsidR="00322B95" w:rsidRPr="00EC4B8A" w:rsidRDefault="00322B95" w:rsidP="00EC4B8A">
      <w:pPr>
        <w:pStyle w:val="a9"/>
        <w:numPr>
          <w:ilvl w:val="0"/>
          <w:numId w:val="8"/>
        </w:numPr>
        <w:shd w:val="clear" w:color="auto" w:fill="FFFFFF"/>
        <w:spacing w:after="0" w:line="240" w:lineRule="auto"/>
        <w:jc w:val="both"/>
        <w:rPr>
          <w:rFonts w:ascii="Times New Roman" w:hAnsi="Times New Roman"/>
          <w:color w:val="000000"/>
          <w:sz w:val="20"/>
          <w:szCs w:val="20"/>
        </w:rPr>
      </w:pPr>
      <w:r w:rsidRPr="00EC4B8A">
        <w:rPr>
          <w:rFonts w:ascii="Times New Roman" w:hAnsi="Times New Roman"/>
          <w:color w:val="000000"/>
          <w:sz w:val="20"/>
          <w:szCs w:val="20"/>
          <w:shd w:val="clear" w:color="auto" w:fill="FFFFFF"/>
        </w:rPr>
        <w:t xml:space="preserve">Игнатов В.Г., </w:t>
      </w:r>
      <w:proofErr w:type="spellStart"/>
      <w:r w:rsidRPr="00EC4B8A">
        <w:rPr>
          <w:rFonts w:ascii="Times New Roman" w:hAnsi="Times New Roman"/>
          <w:color w:val="000000"/>
          <w:sz w:val="20"/>
          <w:szCs w:val="20"/>
          <w:shd w:val="clear" w:color="auto" w:fill="FFFFFF"/>
        </w:rPr>
        <w:t>Белолипецкий</w:t>
      </w:r>
      <w:proofErr w:type="spellEnd"/>
      <w:r w:rsidRPr="00EC4B8A">
        <w:rPr>
          <w:rFonts w:ascii="Times New Roman" w:hAnsi="Times New Roman"/>
          <w:color w:val="000000"/>
          <w:sz w:val="20"/>
          <w:szCs w:val="20"/>
          <w:shd w:val="clear" w:color="auto" w:fill="FFFFFF"/>
        </w:rPr>
        <w:t xml:space="preserve"> В.К. Профессиональная культура и профессионализм государственной службы. </w:t>
      </w:r>
      <w:proofErr w:type="spellStart"/>
      <w:r w:rsidRPr="00EC4B8A">
        <w:rPr>
          <w:rFonts w:ascii="Times New Roman" w:hAnsi="Times New Roman"/>
          <w:color w:val="000000"/>
          <w:sz w:val="20"/>
          <w:szCs w:val="20"/>
          <w:shd w:val="clear" w:color="auto" w:fill="FFFFFF"/>
        </w:rPr>
        <w:t>Ростов-н</w:t>
      </w:r>
      <w:proofErr w:type="spellEnd"/>
      <w:r w:rsidRPr="00EC4B8A">
        <w:rPr>
          <w:rFonts w:ascii="Times New Roman" w:hAnsi="Times New Roman"/>
          <w:color w:val="000000"/>
          <w:sz w:val="20"/>
          <w:szCs w:val="20"/>
          <w:shd w:val="clear" w:color="auto" w:fill="FFFFFF"/>
        </w:rPr>
        <w:t>/</w:t>
      </w:r>
      <w:proofErr w:type="spellStart"/>
      <w:r w:rsidRPr="00EC4B8A">
        <w:rPr>
          <w:rFonts w:ascii="Times New Roman" w:hAnsi="Times New Roman"/>
          <w:color w:val="000000"/>
          <w:sz w:val="20"/>
          <w:szCs w:val="20"/>
          <w:shd w:val="clear" w:color="auto" w:fill="FFFFFF"/>
        </w:rPr>
        <w:t>Д.:Март</w:t>
      </w:r>
      <w:proofErr w:type="spellEnd"/>
      <w:r w:rsidRPr="00EC4B8A">
        <w:rPr>
          <w:rFonts w:ascii="Times New Roman" w:hAnsi="Times New Roman"/>
          <w:color w:val="000000"/>
          <w:sz w:val="20"/>
          <w:szCs w:val="20"/>
          <w:shd w:val="clear" w:color="auto" w:fill="FFFFFF"/>
        </w:rPr>
        <w:t>, 200</w:t>
      </w:r>
      <w:r w:rsidRPr="00EC4B8A">
        <w:rPr>
          <w:rFonts w:ascii="Times New Roman" w:hAnsi="Times New Roman"/>
          <w:color w:val="000000"/>
          <w:sz w:val="20"/>
          <w:szCs w:val="20"/>
          <w:shd w:val="clear" w:color="auto" w:fill="FFFFFF"/>
          <w:lang w:val="kk-KZ"/>
        </w:rPr>
        <w:t>9</w:t>
      </w:r>
      <w:r w:rsidRPr="00EC4B8A">
        <w:rPr>
          <w:rFonts w:ascii="Times New Roman" w:hAnsi="Times New Roman"/>
          <w:color w:val="000000"/>
          <w:sz w:val="20"/>
          <w:szCs w:val="20"/>
          <w:shd w:val="clear" w:color="auto" w:fill="FFFFFF"/>
        </w:rPr>
        <w:t>,- 252с.</w:t>
      </w:r>
    </w:p>
    <w:p w:rsidR="00322B95" w:rsidRPr="00C11001" w:rsidRDefault="00322B95" w:rsidP="00322B95">
      <w:pPr>
        <w:pStyle w:val="1"/>
        <w:keepNext/>
        <w:widowControl/>
        <w:numPr>
          <w:ilvl w:val="0"/>
          <w:numId w:val="8"/>
        </w:numPr>
        <w:shd w:val="clear" w:color="auto" w:fill="FFFFFF"/>
        <w:adjustRightInd/>
        <w:jc w:val="both"/>
        <w:rPr>
          <w:color w:val="000000"/>
          <w:sz w:val="20"/>
          <w:szCs w:val="20"/>
        </w:rPr>
      </w:pPr>
      <w:proofErr w:type="spellStart"/>
      <w:r w:rsidRPr="00C11001">
        <w:rPr>
          <w:color w:val="000000"/>
          <w:sz w:val="20"/>
          <w:szCs w:val="20"/>
        </w:rPr>
        <w:t>Глухов</w:t>
      </w:r>
      <w:proofErr w:type="spellEnd"/>
      <w:r w:rsidRPr="00C11001">
        <w:rPr>
          <w:color w:val="000000"/>
          <w:sz w:val="20"/>
          <w:szCs w:val="20"/>
        </w:rPr>
        <w:t xml:space="preserve"> В.В. Менеджмент. - СПб.: Специальная литература, 2009. -145 </w:t>
      </w:r>
      <w:proofErr w:type="gramStart"/>
      <w:r w:rsidRPr="00C11001">
        <w:rPr>
          <w:color w:val="000000"/>
          <w:sz w:val="20"/>
          <w:szCs w:val="20"/>
        </w:rPr>
        <w:t>с</w:t>
      </w:r>
      <w:proofErr w:type="gramEnd"/>
      <w:r w:rsidRPr="00C11001">
        <w:rPr>
          <w:color w:val="000000"/>
          <w:sz w:val="20"/>
          <w:szCs w:val="20"/>
        </w:rPr>
        <w:t>.</w:t>
      </w:r>
    </w:p>
    <w:p w:rsidR="00322B95" w:rsidRPr="006701C6" w:rsidRDefault="00322B95" w:rsidP="00322B95">
      <w:pPr>
        <w:pStyle w:val="1"/>
        <w:keepNext/>
        <w:widowControl/>
        <w:numPr>
          <w:ilvl w:val="0"/>
          <w:numId w:val="8"/>
        </w:numPr>
        <w:shd w:val="clear" w:color="auto" w:fill="FFFFFF"/>
        <w:adjustRightInd/>
        <w:jc w:val="both"/>
        <w:rPr>
          <w:color w:val="000000"/>
          <w:sz w:val="20"/>
          <w:szCs w:val="20"/>
        </w:rPr>
      </w:pPr>
      <w:proofErr w:type="spellStart"/>
      <w:r w:rsidRPr="006701C6">
        <w:rPr>
          <w:color w:val="000000"/>
          <w:sz w:val="20"/>
          <w:szCs w:val="20"/>
        </w:rPr>
        <w:t>Грибанова</w:t>
      </w:r>
      <w:proofErr w:type="spellEnd"/>
      <w:r w:rsidRPr="006701C6">
        <w:rPr>
          <w:color w:val="000000"/>
          <w:sz w:val="20"/>
          <w:szCs w:val="20"/>
        </w:rPr>
        <w:t xml:space="preserve"> Н.Н. Планирование и прогнозирование деятельности предприятия. - М.: Финансы и статистика, 2005. - 283с.</w:t>
      </w:r>
    </w:p>
    <w:p w:rsidR="00322B95" w:rsidRPr="00C11001" w:rsidRDefault="00322B95" w:rsidP="00322B95">
      <w:pPr>
        <w:pStyle w:val="1"/>
        <w:keepNext/>
        <w:widowControl/>
        <w:numPr>
          <w:ilvl w:val="0"/>
          <w:numId w:val="8"/>
        </w:numPr>
        <w:shd w:val="clear" w:color="auto" w:fill="FFFFFF"/>
        <w:adjustRightInd/>
        <w:jc w:val="both"/>
        <w:rPr>
          <w:color w:val="000000"/>
          <w:sz w:val="20"/>
          <w:szCs w:val="20"/>
        </w:rPr>
      </w:pPr>
      <w:r w:rsidRPr="00C11001">
        <w:rPr>
          <w:color w:val="000000"/>
          <w:sz w:val="20"/>
          <w:szCs w:val="20"/>
        </w:rPr>
        <w:t xml:space="preserve">Егоршин А.П. Управление персоналом. Нижний Новгород.-2008.- 420 </w:t>
      </w:r>
      <w:proofErr w:type="gramStart"/>
      <w:r w:rsidRPr="00C11001">
        <w:rPr>
          <w:color w:val="000000"/>
          <w:sz w:val="20"/>
          <w:szCs w:val="20"/>
        </w:rPr>
        <w:t>с</w:t>
      </w:r>
      <w:proofErr w:type="gramEnd"/>
      <w:r w:rsidRPr="00C11001">
        <w:rPr>
          <w:color w:val="000000"/>
          <w:sz w:val="20"/>
          <w:szCs w:val="20"/>
        </w:rPr>
        <w:t>.</w:t>
      </w:r>
    </w:p>
    <w:p w:rsidR="00EC4B8A" w:rsidRDefault="00EC4B8A" w:rsidP="00EC4B8A">
      <w:pPr>
        <w:pStyle w:val="a9"/>
        <w:numPr>
          <w:ilvl w:val="0"/>
          <w:numId w:val="7"/>
        </w:numPr>
        <w:spacing w:after="0" w:line="240" w:lineRule="auto"/>
        <w:rPr>
          <w:rFonts w:ascii="Times New Roman" w:hAnsi="Times New Roman"/>
          <w:color w:val="000000"/>
          <w:sz w:val="20"/>
          <w:szCs w:val="20"/>
          <w:lang w:val="kk-KZ"/>
        </w:rPr>
      </w:pPr>
      <w:r w:rsidRPr="006060BB">
        <w:rPr>
          <w:rFonts w:ascii="Times New Roman" w:hAnsi="Times New Roman"/>
          <w:color w:val="000000"/>
          <w:sz w:val="20"/>
          <w:szCs w:val="20"/>
        </w:rPr>
        <w:t>Кричевский, Р.</w:t>
      </w:r>
      <w:proofErr w:type="gramStart"/>
      <w:r w:rsidRPr="006060BB">
        <w:rPr>
          <w:rFonts w:ascii="Times New Roman" w:hAnsi="Times New Roman"/>
          <w:color w:val="000000"/>
          <w:sz w:val="20"/>
          <w:szCs w:val="20"/>
        </w:rPr>
        <w:t>А.</w:t>
      </w:r>
      <w:proofErr w:type="gramEnd"/>
      <w:r w:rsidRPr="006060BB">
        <w:rPr>
          <w:rFonts w:ascii="Times New Roman" w:hAnsi="Times New Roman"/>
          <w:color w:val="000000"/>
          <w:sz w:val="20"/>
          <w:szCs w:val="20"/>
        </w:rPr>
        <w:t xml:space="preserve"> Если вы - руководитель. Элементы психологии менеджмента в повседневной рабо</w:t>
      </w:r>
      <w:r>
        <w:rPr>
          <w:rFonts w:ascii="Times New Roman" w:hAnsi="Times New Roman"/>
          <w:color w:val="000000"/>
          <w:sz w:val="20"/>
          <w:szCs w:val="20"/>
        </w:rPr>
        <w:t xml:space="preserve">те / Р.А. Кричевский. -  М., </w:t>
      </w:r>
      <w:r>
        <w:rPr>
          <w:rFonts w:ascii="Times New Roman" w:hAnsi="Times New Roman"/>
          <w:color w:val="000000"/>
          <w:sz w:val="20"/>
          <w:szCs w:val="20"/>
          <w:lang w:val="kk-KZ"/>
        </w:rPr>
        <w:t>200</w:t>
      </w:r>
      <w:r w:rsidRPr="006060BB">
        <w:rPr>
          <w:rFonts w:ascii="Times New Roman" w:hAnsi="Times New Roman"/>
          <w:color w:val="000000"/>
          <w:sz w:val="20"/>
          <w:szCs w:val="20"/>
        </w:rPr>
        <w:t>9. – 287 с.</w:t>
      </w:r>
    </w:p>
    <w:p w:rsidR="00EC4B8A" w:rsidRPr="006060BB" w:rsidRDefault="00EC4B8A" w:rsidP="00EC4B8A">
      <w:pPr>
        <w:pStyle w:val="a9"/>
        <w:numPr>
          <w:ilvl w:val="0"/>
          <w:numId w:val="7"/>
        </w:numPr>
        <w:spacing w:after="0" w:line="240" w:lineRule="auto"/>
        <w:rPr>
          <w:rFonts w:ascii="Times New Roman" w:hAnsi="Times New Roman"/>
          <w:color w:val="000000"/>
          <w:sz w:val="20"/>
          <w:szCs w:val="20"/>
        </w:rPr>
      </w:pPr>
      <w:proofErr w:type="spellStart"/>
      <w:r w:rsidRPr="006060BB">
        <w:rPr>
          <w:rFonts w:ascii="Times New Roman" w:hAnsi="Times New Roman"/>
          <w:color w:val="000000"/>
          <w:sz w:val="20"/>
          <w:szCs w:val="20"/>
        </w:rPr>
        <w:t>Лавриненко</w:t>
      </w:r>
      <w:proofErr w:type="spellEnd"/>
      <w:r w:rsidRPr="006060BB">
        <w:rPr>
          <w:rFonts w:ascii="Times New Roman" w:hAnsi="Times New Roman"/>
          <w:color w:val="000000"/>
          <w:sz w:val="20"/>
          <w:szCs w:val="20"/>
        </w:rPr>
        <w:t> В.Н. Психология и этика делового</w:t>
      </w:r>
      <w:r>
        <w:rPr>
          <w:rFonts w:ascii="Times New Roman" w:hAnsi="Times New Roman"/>
          <w:color w:val="000000"/>
          <w:sz w:val="20"/>
          <w:szCs w:val="20"/>
        </w:rPr>
        <w:t xml:space="preserve"> общения. - М.: ЮНИТИ-ДАНА, 20</w:t>
      </w:r>
      <w:r>
        <w:rPr>
          <w:rFonts w:ascii="Times New Roman" w:hAnsi="Times New Roman"/>
          <w:color w:val="000000"/>
          <w:sz w:val="20"/>
          <w:szCs w:val="20"/>
          <w:lang w:val="kk-KZ"/>
        </w:rPr>
        <w:t>12</w:t>
      </w:r>
      <w:r w:rsidRPr="006060BB">
        <w:rPr>
          <w:rFonts w:ascii="Times New Roman" w:hAnsi="Times New Roman"/>
          <w:color w:val="000000"/>
          <w:sz w:val="20"/>
          <w:szCs w:val="20"/>
        </w:rPr>
        <w:t>.</w:t>
      </w:r>
      <w:r>
        <w:rPr>
          <w:rFonts w:ascii="Times New Roman" w:hAnsi="Times New Roman"/>
          <w:color w:val="000000"/>
          <w:sz w:val="20"/>
          <w:szCs w:val="20"/>
          <w:lang w:val="kk-KZ"/>
        </w:rPr>
        <w:t>-300 с.</w:t>
      </w:r>
    </w:p>
    <w:p w:rsidR="00EC4B8A" w:rsidRPr="00EC4B8A" w:rsidRDefault="00EC4B8A" w:rsidP="00EC4B8A">
      <w:pPr>
        <w:pStyle w:val="ac"/>
        <w:numPr>
          <w:ilvl w:val="0"/>
          <w:numId w:val="8"/>
        </w:numPr>
        <w:shd w:val="clear" w:color="auto" w:fill="FFFFFF"/>
        <w:spacing w:before="0" w:beforeAutospacing="0" w:after="0" w:afterAutospacing="0"/>
        <w:jc w:val="both"/>
        <w:rPr>
          <w:color w:val="000000"/>
          <w:sz w:val="20"/>
          <w:szCs w:val="20"/>
        </w:rPr>
      </w:pPr>
      <w:proofErr w:type="spellStart"/>
      <w:r w:rsidRPr="006060BB">
        <w:rPr>
          <w:color w:val="000000"/>
          <w:sz w:val="20"/>
          <w:szCs w:val="20"/>
        </w:rPr>
        <w:t>Литвинцева</w:t>
      </w:r>
      <w:proofErr w:type="spellEnd"/>
      <w:r w:rsidRPr="006060BB">
        <w:rPr>
          <w:color w:val="000000"/>
          <w:sz w:val="20"/>
          <w:szCs w:val="20"/>
        </w:rPr>
        <w:t xml:space="preserve"> Н.А. "Психологические аспекты подбора и проверки персонала". Библиотека журнала "Управление персоналом" - М.,2008.-400 </w:t>
      </w:r>
      <w:proofErr w:type="gramStart"/>
      <w:r w:rsidRPr="006060BB">
        <w:rPr>
          <w:color w:val="000000"/>
          <w:sz w:val="20"/>
          <w:szCs w:val="20"/>
        </w:rPr>
        <w:t>с</w:t>
      </w:r>
      <w:proofErr w:type="gramEnd"/>
      <w:r w:rsidRPr="006060BB">
        <w:rPr>
          <w:color w:val="000000"/>
          <w:sz w:val="20"/>
          <w:szCs w:val="20"/>
        </w:rPr>
        <w:t>.</w:t>
      </w:r>
    </w:p>
    <w:p w:rsidR="00322B95" w:rsidRPr="006701C6" w:rsidRDefault="00322B95" w:rsidP="00322B95">
      <w:pPr>
        <w:pStyle w:val="ac"/>
        <w:numPr>
          <w:ilvl w:val="0"/>
          <w:numId w:val="8"/>
        </w:numPr>
        <w:shd w:val="clear" w:color="auto" w:fill="FFFFFF"/>
        <w:spacing w:before="0" w:beforeAutospacing="0" w:after="0" w:afterAutospacing="0"/>
        <w:jc w:val="both"/>
        <w:rPr>
          <w:color w:val="000000"/>
          <w:sz w:val="20"/>
          <w:szCs w:val="20"/>
        </w:rPr>
      </w:pPr>
      <w:proofErr w:type="spellStart"/>
      <w:r w:rsidRPr="006701C6">
        <w:rPr>
          <w:color w:val="000000"/>
          <w:sz w:val="20"/>
          <w:szCs w:val="20"/>
          <w:shd w:val="clear" w:color="auto" w:fill="FFFFFF"/>
        </w:rPr>
        <w:t>Комбаров</w:t>
      </w:r>
      <w:proofErr w:type="spellEnd"/>
      <w:r w:rsidRPr="006701C6">
        <w:rPr>
          <w:color w:val="000000"/>
          <w:sz w:val="20"/>
          <w:szCs w:val="20"/>
          <w:shd w:val="clear" w:color="auto" w:fill="FFFFFF"/>
        </w:rPr>
        <w:t xml:space="preserve"> B.C. Профессиональная культура как способ реализации личности. -- М, изд-во МГУ, 2007.- 21 </w:t>
      </w:r>
      <w:proofErr w:type="gramStart"/>
      <w:r w:rsidRPr="006701C6">
        <w:rPr>
          <w:color w:val="000000"/>
          <w:sz w:val="20"/>
          <w:szCs w:val="20"/>
          <w:shd w:val="clear" w:color="auto" w:fill="FFFFFF"/>
        </w:rPr>
        <w:t>с</w:t>
      </w:r>
      <w:proofErr w:type="gramEnd"/>
      <w:r w:rsidRPr="006701C6">
        <w:rPr>
          <w:color w:val="000000"/>
          <w:sz w:val="20"/>
          <w:szCs w:val="20"/>
          <w:shd w:val="clear" w:color="auto" w:fill="FFFFFF"/>
        </w:rPr>
        <w:t>.</w:t>
      </w:r>
    </w:p>
    <w:p w:rsidR="00322B95" w:rsidRPr="006701C6" w:rsidRDefault="00322B95" w:rsidP="00322B95">
      <w:pPr>
        <w:pStyle w:val="a9"/>
        <w:numPr>
          <w:ilvl w:val="0"/>
          <w:numId w:val="8"/>
        </w:numPr>
        <w:spacing w:after="0" w:line="240" w:lineRule="auto"/>
        <w:rPr>
          <w:rFonts w:ascii="Times New Roman" w:hAnsi="Times New Roman"/>
          <w:color w:val="000000"/>
          <w:sz w:val="20"/>
          <w:szCs w:val="20"/>
          <w:shd w:val="clear" w:color="auto" w:fill="FFFFFF"/>
        </w:rPr>
      </w:pPr>
      <w:r w:rsidRPr="00843641">
        <w:rPr>
          <w:rFonts w:ascii="Times New Roman" w:hAnsi="Times New Roman"/>
          <w:color w:val="000000"/>
          <w:sz w:val="20"/>
          <w:szCs w:val="20"/>
        </w:rPr>
        <w:t xml:space="preserve">Кузин Ф. А.Культура делового общения: Практическое пособие. — 6-е изд., </w:t>
      </w:r>
      <w:proofErr w:type="spellStart"/>
      <w:r w:rsidRPr="00843641">
        <w:rPr>
          <w:rFonts w:ascii="Times New Roman" w:hAnsi="Times New Roman"/>
          <w:color w:val="000000"/>
          <w:sz w:val="20"/>
          <w:szCs w:val="20"/>
        </w:rPr>
        <w:t>п</w:t>
      </w:r>
      <w:r>
        <w:rPr>
          <w:rFonts w:ascii="Times New Roman" w:hAnsi="Times New Roman"/>
          <w:color w:val="000000"/>
          <w:sz w:val="20"/>
          <w:szCs w:val="20"/>
        </w:rPr>
        <w:t>ерераб</w:t>
      </w:r>
      <w:proofErr w:type="spellEnd"/>
      <w:r>
        <w:rPr>
          <w:rFonts w:ascii="Times New Roman" w:hAnsi="Times New Roman"/>
          <w:color w:val="000000"/>
          <w:sz w:val="20"/>
          <w:szCs w:val="20"/>
        </w:rPr>
        <w:t>. и доп. - М.: Ось-89, 20</w:t>
      </w:r>
      <w:r>
        <w:rPr>
          <w:rFonts w:ascii="Times New Roman" w:hAnsi="Times New Roman"/>
          <w:color w:val="000000"/>
          <w:sz w:val="20"/>
          <w:szCs w:val="20"/>
          <w:lang w:val="kk-KZ"/>
        </w:rPr>
        <w:t>1</w:t>
      </w:r>
      <w:r w:rsidRPr="00843641">
        <w:rPr>
          <w:rFonts w:ascii="Times New Roman" w:hAnsi="Times New Roman"/>
          <w:color w:val="000000"/>
          <w:sz w:val="20"/>
          <w:szCs w:val="20"/>
        </w:rPr>
        <w:t>2.- 320.</w:t>
      </w:r>
    </w:p>
    <w:p w:rsidR="00322B95" w:rsidRPr="005F1F95" w:rsidRDefault="00322B95" w:rsidP="00322B95">
      <w:pPr>
        <w:pStyle w:val="a9"/>
        <w:numPr>
          <w:ilvl w:val="0"/>
          <w:numId w:val="8"/>
        </w:numPr>
        <w:spacing w:after="0" w:line="240" w:lineRule="auto"/>
        <w:rPr>
          <w:rFonts w:ascii="Times New Roman" w:hAnsi="Times New Roman"/>
          <w:color w:val="000000"/>
          <w:sz w:val="20"/>
          <w:szCs w:val="20"/>
          <w:shd w:val="clear" w:color="auto" w:fill="FFFFFF"/>
        </w:rPr>
      </w:pPr>
      <w:proofErr w:type="spellStart"/>
      <w:r w:rsidRPr="006701C6">
        <w:rPr>
          <w:rFonts w:ascii="Times New Roman" w:hAnsi="Times New Roman"/>
          <w:color w:val="000000"/>
          <w:sz w:val="20"/>
          <w:szCs w:val="20"/>
        </w:rPr>
        <w:t>Макашева</w:t>
      </w:r>
      <w:proofErr w:type="spellEnd"/>
      <w:r w:rsidRPr="006701C6">
        <w:rPr>
          <w:rFonts w:ascii="Times New Roman" w:hAnsi="Times New Roman"/>
          <w:color w:val="000000"/>
          <w:sz w:val="20"/>
          <w:szCs w:val="20"/>
        </w:rPr>
        <w:t xml:space="preserve"> З.Н., Калиникова И.О. Социальный менеджмент: Учеб. Для вузов. - М.: ЮНИТИ-ДАНА, 20</w:t>
      </w:r>
      <w:r w:rsidRPr="006701C6">
        <w:rPr>
          <w:rFonts w:ascii="Times New Roman" w:hAnsi="Times New Roman"/>
          <w:color w:val="000000"/>
          <w:sz w:val="20"/>
          <w:szCs w:val="20"/>
          <w:lang w:val="kk-KZ"/>
        </w:rPr>
        <w:t>11</w:t>
      </w:r>
      <w:r w:rsidRPr="006701C6">
        <w:rPr>
          <w:rFonts w:ascii="Times New Roman" w:hAnsi="Times New Roman"/>
          <w:color w:val="000000"/>
          <w:sz w:val="20"/>
          <w:szCs w:val="20"/>
        </w:rPr>
        <w:t>. с. 255.</w:t>
      </w:r>
    </w:p>
    <w:p w:rsidR="005F1F95" w:rsidRPr="006701C6" w:rsidRDefault="005F1F95" w:rsidP="005F1F95">
      <w:pPr>
        <w:pStyle w:val="a9"/>
        <w:numPr>
          <w:ilvl w:val="0"/>
          <w:numId w:val="8"/>
        </w:numPr>
        <w:shd w:val="clear" w:color="auto" w:fill="FFFFFF"/>
        <w:spacing w:after="0" w:line="240" w:lineRule="auto"/>
        <w:rPr>
          <w:rFonts w:ascii="Times New Roman" w:hAnsi="Times New Roman"/>
          <w:color w:val="000000"/>
          <w:sz w:val="20"/>
          <w:szCs w:val="20"/>
        </w:rPr>
      </w:pPr>
      <w:r w:rsidRPr="00440C15">
        <w:rPr>
          <w:rFonts w:ascii="Times New Roman" w:hAnsi="Times New Roman"/>
          <w:color w:val="000000"/>
          <w:sz w:val="20"/>
          <w:szCs w:val="20"/>
          <w:shd w:val="clear" w:color="auto" w:fill="FFFFFF"/>
        </w:rPr>
        <w:t>Никифоров Г. С. Психология здоровья. -</w:t>
      </w:r>
      <w:r w:rsidRPr="00440C15">
        <w:rPr>
          <w:color w:val="000000"/>
          <w:sz w:val="20"/>
          <w:szCs w:val="20"/>
          <w:shd w:val="clear" w:color="auto" w:fill="FFFFFF"/>
        </w:rPr>
        <w:t xml:space="preserve"> </w:t>
      </w:r>
      <w:r w:rsidRPr="006701C6">
        <w:rPr>
          <w:rFonts w:ascii="Times New Roman" w:hAnsi="Times New Roman"/>
          <w:color w:val="000000"/>
          <w:sz w:val="20"/>
          <w:szCs w:val="20"/>
          <w:shd w:val="clear" w:color="auto" w:fill="FFFFFF"/>
        </w:rPr>
        <w:t xml:space="preserve">СПб.: Изд-во </w:t>
      </w:r>
      <w:proofErr w:type="spellStart"/>
      <w:r w:rsidRPr="006701C6">
        <w:rPr>
          <w:rFonts w:ascii="Times New Roman" w:hAnsi="Times New Roman"/>
          <w:color w:val="000000"/>
          <w:sz w:val="20"/>
          <w:szCs w:val="20"/>
          <w:shd w:val="clear" w:color="auto" w:fill="FFFFFF"/>
        </w:rPr>
        <w:t>БХВ-Петербург</w:t>
      </w:r>
      <w:proofErr w:type="spellEnd"/>
      <w:r w:rsidRPr="006701C6">
        <w:rPr>
          <w:rFonts w:ascii="Times New Roman" w:hAnsi="Times New Roman"/>
          <w:color w:val="000000"/>
          <w:sz w:val="20"/>
          <w:szCs w:val="20"/>
          <w:shd w:val="clear" w:color="auto" w:fill="FFFFFF"/>
        </w:rPr>
        <w:t>, 20</w:t>
      </w:r>
      <w:r w:rsidRPr="006701C6">
        <w:rPr>
          <w:rFonts w:ascii="Times New Roman" w:hAnsi="Times New Roman"/>
          <w:color w:val="000000"/>
          <w:sz w:val="20"/>
          <w:szCs w:val="20"/>
          <w:shd w:val="clear" w:color="auto" w:fill="FFFFFF"/>
          <w:lang w:val="kk-KZ"/>
        </w:rPr>
        <w:t>1</w:t>
      </w:r>
      <w:r w:rsidRPr="006701C6">
        <w:rPr>
          <w:rFonts w:ascii="Times New Roman" w:hAnsi="Times New Roman"/>
          <w:color w:val="000000"/>
          <w:sz w:val="20"/>
          <w:szCs w:val="20"/>
          <w:shd w:val="clear" w:color="auto" w:fill="FFFFFF"/>
        </w:rPr>
        <w:t xml:space="preserve">2. - 378 </w:t>
      </w:r>
      <w:proofErr w:type="gramStart"/>
      <w:r w:rsidRPr="006701C6">
        <w:rPr>
          <w:rFonts w:ascii="Times New Roman" w:hAnsi="Times New Roman"/>
          <w:color w:val="000000"/>
          <w:sz w:val="20"/>
          <w:szCs w:val="20"/>
          <w:shd w:val="clear" w:color="auto" w:fill="FFFFFF"/>
        </w:rPr>
        <w:t>с</w:t>
      </w:r>
      <w:proofErr w:type="gramEnd"/>
      <w:r w:rsidRPr="006701C6">
        <w:rPr>
          <w:rFonts w:ascii="Times New Roman" w:hAnsi="Times New Roman"/>
          <w:color w:val="000000"/>
          <w:sz w:val="20"/>
          <w:szCs w:val="20"/>
          <w:shd w:val="clear" w:color="auto" w:fill="FFFFFF"/>
        </w:rPr>
        <w:t>.</w:t>
      </w:r>
    </w:p>
    <w:p w:rsidR="005F1F95" w:rsidRPr="00C11001" w:rsidRDefault="005F1F95" w:rsidP="005F1F95">
      <w:pPr>
        <w:pStyle w:val="a9"/>
        <w:numPr>
          <w:ilvl w:val="0"/>
          <w:numId w:val="8"/>
        </w:numPr>
        <w:spacing w:after="0" w:line="240" w:lineRule="auto"/>
        <w:rPr>
          <w:rFonts w:ascii="Times New Roman" w:hAnsi="Times New Roman"/>
          <w:color w:val="000000"/>
          <w:sz w:val="20"/>
          <w:szCs w:val="20"/>
        </w:rPr>
      </w:pPr>
      <w:r w:rsidRPr="00C11001">
        <w:rPr>
          <w:rFonts w:ascii="Times New Roman" w:hAnsi="Times New Roman"/>
          <w:color w:val="000000"/>
          <w:sz w:val="20"/>
          <w:szCs w:val="20"/>
        </w:rPr>
        <w:t>Сергеев А.Г., Крохин В.В. Метрология: Учеб</w:t>
      </w:r>
      <w:proofErr w:type="gramStart"/>
      <w:r w:rsidRPr="00C11001">
        <w:rPr>
          <w:rFonts w:ascii="Times New Roman" w:hAnsi="Times New Roman"/>
          <w:color w:val="000000"/>
          <w:sz w:val="20"/>
          <w:szCs w:val="20"/>
        </w:rPr>
        <w:t>.</w:t>
      </w:r>
      <w:proofErr w:type="gramEnd"/>
      <w:r w:rsidRPr="00C11001">
        <w:rPr>
          <w:rFonts w:ascii="Times New Roman" w:hAnsi="Times New Roman"/>
          <w:color w:val="000000"/>
          <w:sz w:val="20"/>
          <w:szCs w:val="20"/>
        </w:rPr>
        <w:t xml:space="preserve"> </w:t>
      </w:r>
      <w:proofErr w:type="gramStart"/>
      <w:r w:rsidRPr="00C11001">
        <w:rPr>
          <w:rFonts w:ascii="Times New Roman" w:hAnsi="Times New Roman"/>
          <w:color w:val="000000"/>
          <w:sz w:val="20"/>
          <w:szCs w:val="20"/>
        </w:rPr>
        <w:t>п</w:t>
      </w:r>
      <w:proofErr w:type="gramEnd"/>
      <w:r w:rsidRPr="00C11001">
        <w:rPr>
          <w:rFonts w:ascii="Times New Roman" w:hAnsi="Times New Roman"/>
          <w:color w:val="000000"/>
          <w:sz w:val="20"/>
          <w:szCs w:val="20"/>
        </w:rPr>
        <w:t>особие для вузов / Сергеев А.</w:t>
      </w:r>
      <w:r>
        <w:rPr>
          <w:rFonts w:ascii="Times New Roman" w:hAnsi="Times New Roman"/>
          <w:color w:val="000000"/>
          <w:sz w:val="20"/>
          <w:szCs w:val="20"/>
        </w:rPr>
        <w:t>Г., Крохин В.В. - М.: Логос, 20</w:t>
      </w:r>
      <w:r>
        <w:rPr>
          <w:rFonts w:ascii="Times New Roman" w:hAnsi="Times New Roman"/>
          <w:color w:val="000000"/>
          <w:sz w:val="20"/>
          <w:szCs w:val="20"/>
          <w:lang w:val="kk-KZ"/>
        </w:rPr>
        <w:t>1</w:t>
      </w:r>
      <w:r w:rsidRPr="00C11001">
        <w:rPr>
          <w:rFonts w:ascii="Times New Roman" w:hAnsi="Times New Roman"/>
          <w:color w:val="000000"/>
          <w:sz w:val="20"/>
          <w:szCs w:val="20"/>
        </w:rPr>
        <w:t>1. - 408 с.: ил.</w:t>
      </w:r>
    </w:p>
    <w:p w:rsidR="00322B95" w:rsidRPr="003C6AAC" w:rsidRDefault="00322B95" w:rsidP="003C6AAC">
      <w:pPr>
        <w:pStyle w:val="a9"/>
        <w:numPr>
          <w:ilvl w:val="0"/>
          <w:numId w:val="8"/>
        </w:numPr>
        <w:spacing w:after="0" w:line="240" w:lineRule="auto"/>
        <w:rPr>
          <w:rFonts w:ascii="Times New Roman" w:hAnsi="Times New Roman"/>
          <w:color w:val="000000"/>
          <w:sz w:val="20"/>
          <w:szCs w:val="20"/>
          <w:shd w:val="clear" w:color="auto" w:fill="FFFFFF"/>
        </w:rPr>
      </w:pPr>
      <w:r w:rsidRPr="003C6AAC">
        <w:rPr>
          <w:rFonts w:ascii="Times New Roman" w:hAnsi="Times New Roman"/>
          <w:color w:val="000000"/>
          <w:sz w:val="20"/>
          <w:szCs w:val="20"/>
        </w:rPr>
        <w:t xml:space="preserve">Соколовский Д.А. Психология современного управления. </w:t>
      </w:r>
      <w:hyperlink r:id="rId7" w:history="1">
        <w:r w:rsidRPr="003C6AAC">
          <w:rPr>
            <w:rStyle w:val="ab"/>
            <w:rFonts w:ascii="Times New Roman" w:hAnsi="Times New Roman"/>
            <w:sz w:val="20"/>
            <w:szCs w:val="20"/>
          </w:rPr>
          <w:t>www.inventech.ru</w:t>
        </w:r>
      </w:hyperlink>
    </w:p>
    <w:p w:rsidR="00322B95" w:rsidRPr="0026070D" w:rsidRDefault="00322B95" w:rsidP="00322B95">
      <w:pPr>
        <w:pStyle w:val="ac"/>
        <w:numPr>
          <w:ilvl w:val="0"/>
          <w:numId w:val="8"/>
        </w:numPr>
        <w:shd w:val="clear" w:color="auto" w:fill="FFFFFF"/>
        <w:spacing w:before="0" w:beforeAutospacing="0" w:after="0" w:afterAutospacing="0"/>
        <w:jc w:val="both"/>
        <w:rPr>
          <w:color w:val="000000"/>
          <w:sz w:val="20"/>
          <w:szCs w:val="20"/>
        </w:rPr>
      </w:pPr>
      <w:proofErr w:type="spellStart"/>
      <w:r w:rsidRPr="00C11001">
        <w:rPr>
          <w:color w:val="000000"/>
          <w:sz w:val="20"/>
          <w:szCs w:val="20"/>
        </w:rPr>
        <w:t>Спивак</w:t>
      </w:r>
      <w:proofErr w:type="spellEnd"/>
      <w:r w:rsidRPr="00C11001">
        <w:rPr>
          <w:color w:val="000000"/>
          <w:sz w:val="20"/>
          <w:szCs w:val="20"/>
        </w:rPr>
        <w:t xml:space="preserve"> В.А. Управление персоналом для менеджеров: учебное пособие. - М.: </w:t>
      </w:r>
      <w:proofErr w:type="spellStart"/>
      <w:r w:rsidRPr="00C11001">
        <w:rPr>
          <w:color w:val="000000"/>
          <w:sz w:val="20"/>
          <w:szCs w:val="20"/>
        </w:rPr>
        <w:t>Эксмо</w:t>
      </w:r>
      <w:proofErr w:type="spellEnd"/>
      <w:r w:rsidRPr="00C11001">
        <w:rPr>
          <w:color w:val="000000"/>
          <w:sz w:val="20"/>
          <w:szCs w:val="20"/>
        </w:rPr>
        <w:t>, 2007. 624 с.</w:t>
      </w:r>
    </w:p>
    <w:p w:rsidR="00322B95" w:rsidRPr="0026070D" w:rsidRDefault="00322B95" w:rsidP="00322B95">
      <w:pPr>
        <w:pStyle w:val="ac"/>
        <w:numPr>
          <w:ilvl w:val="0"/>
          <w:numId w:val="8"/>
        </w:numPr>
        <w:shd w:val="clear" w:color="auto" w:fill="FFFFFF"/>
        <w:spacing w:before="0" w:beforeAutospacing="0" w:after="0" w:afterAutospacing="0"/>
        <w:jc w:val="both"/>
        <w:rPr>
          <w:color w:val="000000"/>
          <w:sz w:val="20"/>
          <w:szCs w:val="20"/>
        </w:rPr>
      </w:pPr>
      <w:r w:rsidRPr="00C11001">
        <w:rPr>
          <w:color w:val="000000"/>
          <w:sz w:val="20"/>
          <w:szCs w:val="20"/>
        </w:rPr>
        <w:t xml:space="preserve">3. Фрейд З., «Психоаналитические этюды». - </w:t>
      </w:r>
      <w:proofErr w:type="gramStart"/>
      <w:r w:rsidRPr="00C11001">
        <w:rPr>
          <w:color w:val="000000"/>
          <w:sz w:val="20"/>
          <w:szCs w:val="20"/>
        </w:rPr>
        <w:t>М.: ООО «Издательство АСТ», 2004. - 219, [5] с. - (Философия.</w:t>
      </w:r>
      <w:proofErr w:type="gramEnd"/>
      <w:r w:rsidRPr="00C11001">
        <w:rPr>
          <w:color w:val="000000"/>
          <w:sz w:val="20"/>
          <w:szCs w:val="20"/>
        </w:rPr>
        <w:t xml:space="preserve"> </w:t>
      </w:r>
      <w:proofErr w:type="gramStart"/>
      <w:r w:rsidRPr="00C11001">
        <w:rPr>
          <w:color w:val="000000"/>
          <w:sz w:val="20"/>
          <w:szCs w:val="20"/>
        </w:rPr>
        <w:t>Психология).</w:t>
      </w:r>
      <w:proofErr w:type="gramEnd"/>
    </w:p>
    <w:p w:rsidR="00322B95" w:rsidRPr="0064682C" w:rsidRDefault="00322B95" w:rsidP="00322B95">
      <w:pPr>
        <w:pStyle w:val="ac"/>
        <w:numPr>
          <w:ilvl w:val="0"/>
          <w:numId w:val="8"/>
        </w:numPr>
        <w:shd w:val="clear" w:color="auto" w:fill="FFFFFF"/>
        <w:spacing w:before="0" w:beforeAutospacing="0" w:after="0" w:afterAutospacing="0"/>
        <w:jc w:val="both"/>
        <w:rPr>
          <w:color w:val="000000"/>
          <w:sz w:val="20"/>
          <w:szCs w:val="20"/>
        </w:rPr>
      </w:pPr>
      <w:proofErr w:type="spellStart"/>
      <w:r w:rsidRPr="0064682C">
        <w:rPr>
          <w:color w:val="000000"/>
          <w:sz w:val="20"/>
          <w:szCs w:val="20"/>
        </w:rPr>
        <w:t>Ховард</w:t>
      </w:r>
      <w:proofErr w:type="spellEnd"/>
      <w:r w:rsidRPr="0064682C">
        <w:rPr>
          <w:color w:val="000000"/>
          <w:sz w:val="20"/>
          <w:szCs w:val="20"/>
        </w:rPr>
        <w:t xml:space="preserve"> К., Коротков Э. Принципы менеджмента. М., 2008.</w:t>
      </w:r>
    </w:p>
    <w:p w:rsidR="00322B95" w:rsidRPr="0026070D" w:rsidRDefault="00322B95" w:rsidP="00322B95">
      <w:pPr>
        <w:pStyle w:val="a9"/>
        <w:numPr>
          <w:ilvl w:val="0"/>
          <w:numId w:val="8"/>
        </w:numPr>
        <w:rPr>
          <w:lang w:val="kk-KZ"/>
        </w:rPr>
      </w:pPr>
      <w:proofErr w:type="spellStart"/>
      <w:r w:rsidRPr="0026070D">
        <w:rPr>
          <w:rFonts w:ascii="Times New Roman" w:hAnsi="Times New Roman"/>
          <w:color w:val="000000"/>
          <w:sz w:val="20"/>
          <w:szCs w:val="20"/>
        </w:rPr>
        <w:t>Шпалинский</w:t>
      </w:r>
      <w:proofErr w:type="spellEnd"/>
      <w:r w:rsidRPr="0026070D">
        <w:rPr>
          <w:rFonts w:ascii="Times New Roman" w:hAnsi="Times New Roman"/>
          <w:color w:val="000000"/>
          <w:sz w:val="20"/>
          <w:szCs w:val="20"/>
        </w:rPr>
        <w:t xml:space="preserve"> В.В. Психология менеджмента [текст] / М.: </w:t>
      </w:r>
      <w:proofErr w:type="spellStart"/>
      <w:r w:rsidRPr="0026070D">
        <w:rPr>
          <w:rFonts w:ascii="Times New Roman" w:hAnsi="Times New Roman"/>
          <w:color w:val="000000"/>
          <w:sz w:val="20"/>
          <w:szCs w:val="20"/>
        </w:rPr>
        <w:t>Юрайт</w:t>
      </w:r>
      <w:proofErr w:type="spellEnd"/>
      <w:r w:rsidRPr="0026070D">
        <w:rPr>
          <w:rFonts w:ascii="Times New Roman" w:hAnsi="Times New Roman"/>
          <w:color w:val="000000"/>
          <w:sz w:val="20"/>
          <w:szCs w:val="20"/>
        </w:rPr>
        <w:t>, 20</w:t>
      </w:r>
      <w:r w:rsidRPr="0026070D">
        <w:rPr>
          <w:rFonts w:ascii="Times New Roman" w:hAnsi="Times New Roman"/>
          <w:color w:val="000000"/>
          <w:sz w:val="20"/>
          <w:szCs w:val="20"/>
          <w:lang w:val="kk-KZ"/>
        </w:rPr>
        <w:t>1</w:t>
      </w:r>
      <w:r w:rsidRPr="0026070D">
        <w:rPr>
          <w:rFonts w:ascii="Times New Roman" w:hAnsi="Times New Roman"/>
          <w:color w:val="000000"/>
          <w:sz w:val="20"/>
          <w:szCs w:val="20"/>
        </w:rPr>
        <w:t xml:space="preserve">0. 376 </w:t>
      </w:r>
      <w:proofErr w:type="gramStart"/>
      <w:r w:rsidRPr="0026070D">
        <w:rPr>
          <w:rFonts w:ascii="Times New Roman" w:hAnsi="Times New Roman"/>
          <w:color w:val="000000"/>
          <w:sz w:val="20"/>
          <w:szCs w:val="20"/>
        </w:rPr>
        <w:t>с</w:t>
      </w:r>
      <w:proofErr w:type="gramEnd"/>
      <w:r w:rsidRPr="0026070D">
        <w:rPr>
          <w:rFonts w:ascii="Times New Roman" w:hAnsi="Times New Roman"/>
          <w:color w:val="000000"/>
          <w:sz w:val="20"/>
          <w:szCs w:val="20"/>
        </w:rPr>
        <w:t>.</w:t>
      </w:r>
    </w:p>
    <w:p w:rsidR="00322B95" w:rsidRPr="0064682C" w:rsidRDefault="00322B95" w:rsidP="00322B95">
      <w:pPr>
        <w:pStyle w:val="a9"/>
        <w:numPr>
          <w:ilvl w:val="0"/>
          <w:numId w:val="8"/>
        </w:numPr>
        <w:rPr>
          <w:lang w:val="kk-KZ"/>
        </w:rPr>
      </w:pPr>
      <w:r w:rsidRPr="006701C6">
        <w:rPr>
          <w:rFonts w:ascii="Times New Roman" w:hAnsi="Times New Roman"/>
          <w:color w:val="000000"/>
          <w:sz w:val="20"/>
          <w:szCs w:val="20"/>
        </w:rPr>
        <w:t>Шейнов В.П. Конфликты в нашей ж</w:t>
      </w:r>
      <w:r>
        <w:rPr>
          <w:rFonts w:ascii="Times New Roman" w:hAnsi="Times New Roman"/>
          <w:color w:val="000000"/>
          <w:sz w:val="20"/>
          <w:szCs w:val="20"/>
        </w:rPr>
        <w:t xml:space="preserve">изни и их разрешение. Минск, </w:t>
      </w:r>
      <w:r>
        <w:rPr>
          <w:rFonts w:ascii="Times New Roman" w:hAnsi="Times New Roman"/>
          <w:color w:val="000000"/>
          <w:sz w:val="20"/>
          <w:szCs w:val="20"/>
          <w:lang w:val="kk-KZ"/>
        </w:rPr>
        <w:t>200</w:t>
      </w:r>
      <w:r w:rsidRPr="006701C6">
        <w:rPr>
          <w:rFonts w:ascii="Times New Roman" w:hAnsi="Times New Roman"/>
          <w:color w:val="000000"/>
          <w:sz w:val="20"/>
          <w:szCs w:val="20"/>
        </w:rPr>
        <w:t>6.</w:t>
      </w:r>
    </w:p>
    <w:p w:rsidR="00322B95" w:rsidRPr="0064682C" w:rsidRDefault="00322B95" w:rsidP="003C6AAC">
      <w:pPr>
        <w:pStyle w:val="a9"/>
        <w:numPr>
          <w:ilvl w:val="0"/>
          <w:numId w:val="8"/>
        </w:numPr>
        <w:spacing w:after="0"/>
        <w:rPr>
          <w:rFonts w:ascii="Times New Roman" w:hAnsi="Times New Roman"/>
          <w:lang w:val="kk-KZ"/>
        </w:rPr>
      </w:pPr>
      <w:r w:rsidRPr="0064682C">
        <w:rPr>
          <w:rFonts w:ascii="Times New Roman" w:hAnsi="Times New Roman"/>
          <w:color w:val="000000"/>
          <w:sz w:val="20"/>
          <w:szCs w:val="20"/>
        </w:rPr>
        <w:t xml:space="preserve"> </w:t>
      </w:r>
      <w:proofErr w:type="spellStart"/>
      <w:r w:rsidRPr="0064682C">
        <w:rPr>
          <w:rFonts w:ascii="Times New Roman" w:hAnsi="Times New Roman"/>
          <w:color w:val="000000"/>
          <w:sz w:val="20"/>
          <w:szCs w:val="20"/>
        </w:rPr>
        <w:t>Юри</w:t>
      </w:r>
      <w:proofErr w:type="spellEnd"/>
      <w:r w:rsidRPr="0064682C">
        <w:rPr>
          <w:rFonts w:ascii="Times New Roman" w:hAnsi="Times New Roman"/>
          <w:color w:val="000000"/>
          <w:sz w:val="20"/>
          <w:szCs w:val="20"/>
        </w:rPr>
        <w:t xml:space="preserve">, У. Гарвардская школа переговоров. Как говорить НЕТ и добиваться результатов / У. </w:t>
      </w:r>
      <w:proofErr w:type="spellStart"/>
      <w:r w:rsidRPr="0064682C">
        <w:rPr>
          <w:rFonts w:ascii="Times New Roman" w:hAnsi="Times New Roman"/>
          <w:color w:val="000000"/>
          <w:sz w:val="20"/>
          <w:szCs w:val="20"/>
        </w:rPr>
        <w:t>Юри</w:t>
      </w:r>
      <w:proofErr w:type="spellEnd"/>
      <w:r w:rsidRPr="0064682C">
        <w:rPr>
          <w:rFonts w:ascii="Times New Roman" w:hAnsi="Times New Roman"/>
          <w:color w:val="000000"/>
          <w:sz w:val="20"/>
          <w:szCs w:val="20"/>
        </w:rPr>
        <w:t>. - М.</w:t>
      </w:r>
      <w:proofErr w:type="gramStart"/>
      <w:r w:rsidRPr="0064682C">
        <w:rPr>
          <w:rFonts w:ascii="Times New Roman" w:hAnsi="Times New Roman"/>
          <w:color w:val="000000"/>
          <w:sz w:val="20"/>
          <w:szCs w:val="20"/>
        </w:rPr>
        <w:t xml:space="preserve"> :</w:t>
      </w:r>
      <w:proofErr w:type="gramEnd"/>
      <w:r w:rsidRPr="0064682C">
        <w:rPr>
          <w:rFonts w:ascii="Times New Roman" w:hAnsi="Times New Roman"/>
          <w:color w:val="000000"/>
          <w:sz w:val="20"/>
          <w:szCs w:val="20"/>
        </w:rPr>
        <w:t xml:space="preserve"> </w:t>
      </w:r>
      <w:proofErr w:type="spellStart"/>
      <w:r w:rsidRPr="0064682C">
        <w:rPr>
          <w:rFonts w:ascii="Times New Roman" w:hAnsi="Times New Roman"/>
          <w:color w:val="000000"/>
          <w:sz w:val="20"/>
          <w:szCs w:val="20"/>
        </w:rPr>
        <w:t>Альпина</w:t>
      </w:r>
      <w:proofErr w:type="spellEnd"/>
      <w:r w:rsidRPr="0064682C">
        <w:rPr>
          <w:rFonts w:ascii="Times New Roman" w:hAnsi="Times New Roman"/>
          <w:color w:val="000000"/>
          <w:sz w:val="20"/>
          <w:szCs w:val="20"/>
        </w:rPr>
        <w:t xml:space="preserve"> Бизнес Бук, 2012. - 240 с.</w:t>
      </w:r>
    </w:p>
    <w:p w:rsidR="005F1F95" w:rsidRPr="00A17FA0" w:rsidRDefault="005F1F95" w:rsidP="005F1F95">
      <w:pPr>
        <w:pStyle w:val="3"/>
        <w:tabs>
          <w:tab w:val="left" w:pos="300"/>
          <w:tab w:val="left" w:pos="709"/>
        </w:tabs>
        <w:ind w:left="709" w:hanging="567"/>
        <w:jc w:val="center"/>
        <w:rPr>
          <w:b/>
          <w:i/>
          <w:sz w:val="24"/>
          <w:szCs w:val="24"/>
          <w:lang w:val="kk-KZ"/>
        </w:rPr>
      </w:pPr>
      <w:r w:rsidRPr="00A773A9">
        <w:rPr>
          <w:b/>
          <w:i/>
          <w:sz w:val="24"/>
          <w:szCs w:val="24"/>
        </w:rPr>
        <w:t>Интернет</w:t>
      </w:r>
      <w:r w:rsidRPr="009303BC">
        <w:rPr>
          <w:b/>
          <w:i/>
          <w:sz w:val="24"/>
          <w:szCs w:val="24"/>
          <w:lang w:val="en-US"/>
        </w:rPr>
        <w:t>-</w:t>
      </w:r>
      <w:r w:rsidR="00A17FA0">
        <w:rPr>
          <w:b/>
          <w:i/>
          <w:sz w:val="24"/>
          <w:szCs w:val="24"/>
        </w:rPr>
        <w:t>ресурс</w:t>
      </w:r>
      <w:r w:rsidR="00A17FA0">
        <w:rPr>
          <w:b/>
          <w:i/>
          <w:sz w:val="24"/>
          <w:szCs w:val="24"/>
          <w:lang w:val="kk-KZ"/>
        </w:rPr>
        <w:t>тар</w:t>
      </w:r>
    </w:p>
    <w:p w:rsidR="003C6AAC" w:rsidRPr="00C11001" w:rsidRDefault="003C6AAC" w:rsidP="003C6AAC">
      <w:pPr>
        <w:pStyle w:val="ac"/>
        <w:numPr>
          <w:ilvl w:val="0"/>
          <w:numId w:val="11"/>
        </w:numPr>
        <w:shd w:val="clear" w:color="auto" w:fill="FFFFFF"/>
        <w:spacing w:before="0" w:beforeAutospacing="0" w:after="0" w:afterAutospacing="0"/>
        <w:jc w:val="both"/>
        <w:rPr>
          <w:color w:val="000000"/>
          <w:sz w:val="20"/>
          <w:szCs w:val="20"/>
          <w:lang w:val="kk-KZ"/>
        </w:rPr>
      </w:pPr>
      <w:proofErr w:type="spellStart"/>
      <w:r w:rsidRPr="00C11001">
        <w:rPr>
          <w:color w:val="000000"/>
          <w:sz w:val="20"/>
          <w:szCs w:val="20"/>
        </w:rPr>
        <w:t>Internet</w:t>
      </w:r>
      <w:proofErr w:type="spellEnd"/>
      <w:r w:rsidRPr="00C11001">
        <w:rPr>
          <w:color w:val="000000"/>
          <w:sz w:val="20"/>
          <w:szCs w:val="20"/>
        </w:rPr>
        <w:t xml:space="preserve"> Дейл Карнеги. Язык убеждения [Электронный ресурс]</w:t>
      </w:r>
      <w:proofErr w:type="gramStart"/>
      <w:r w:rsidRPr="00C11001">
        <w:rPr>
          <w:color w:val="000000"/>
          <w:sz w:val="20"/>
          <w:szCs w:val="20"/>
        </w:rPr>
        <w:t xml:space="preserve"> :</w:t>
      </w:r>
      <w:proofErr w:type="gramEnd"/>
      <w:r w:rsidRPr="00C11001">
        <w:rPr>
          <w:color w:val="000000"/>
          <w:sz w:val="20"/>
          <w:szCs w:val="20"/>
        </w:rPr>
        <w:t xml:space="preserve"> [книга]. - М.</w:t>
      </w:r>
      <w:proofErr w:type="gramStart"/>
      <w:r w:rsidRPr="00C11001">
        <w:rPr>
          <w:color w:val="000000"/>
          <w:sz w:val="20"/>
          <w:szCs w:val="20"/>
        </w:rPr>
        <w:t xml:space="preserve"> :</w:t>
      </w:r>
      <w:proofErr w:type="gramEnd"/>
      <w:r w:rsidRPr="00C11001">
        <w:rPr>
          <w:color w:val="000000"/>
          <w:sz w:val="20"/>
          <w:szCs w:val="20"/>
        </w:rPr>
        <w:t xml:space="preserve"> </w:t>
      </w:r>
      <w:proofErr w:type="spellStart"/>
      <w:r w:rsidRPr="00C11001">
        <w:rPr>
          <w:color w:val="000000"/>
          <w:sz w:val="20"/>
          <w:szCs w:val="20"/>
        </w:rPr>
        <w:t>Ардис</w:t>
      </w:r>
      <w:proofErr w:type="spellEnd"/>
      <w:r w:rsidRPr="00C11001">
        <w:rPr>
          <w:color w:val="000000"/>
          <w:sz w:val="20"/>
          <w:szCs w:val="20"/>
        </w:rPr>
        <w:t>, 2007. - Режим доступа</w:t>
      </w:r>
      <w:proofErr w:type="gramStart"/>
      <w:r w:rsidRPr="00C11001">
        <w:rPr>
          <w:color w:val="000000"/>
          <w:sz w:val="20"/>
          <w:szCs w:val="20"/>
        </w:rPr>
        <w:t xml:space="preserve"> :</w:t>
      </w:r>
      <w:proofErr w:type="gramEnd"/>
      <w:r w:rsidRPr="00C11001">
        <w:rPr>
          <w:color w:val="000000"/>
          <w:sz w:val="20"/>
          <w:szCs w:val="20"/>
        </w:rPr>
        <w:t xml:space="preserve"> </w:t>
      </w:r>
      <w:hyperlink r:id="rId8" w:history="1">
        <w:r w:rsidRPr="00C11001">
          <w:rPr>
            <w:rStyle w:val="ab"/>
            <w:sz w:val="20"/>
            <w:szCs w:val="20"/>
          </w:rPr>
          <w:t>http://subscribe.ru/group/lyubiteli-audioknig/1049339/</w:t>
        </w:r>
      </w:hyperlink>
    </w:p>
    <w:p w:rsidR="003C6AAC" w:rsidRPr="003C6AAC" w:rsidRDefault="003C6AAC" w:rsidP="003C6AAC">
      <w:pPr>
        <w:pStyle w:val="ac"/>
        <w:numPr>
          <w:ilvl w:val="0"/>
          <w:numId w:val="11"/>
        </w:numPr>
        <w:shd w:val="clear" w:color="auto" w:fill="FFFFFF"/>
        <w:spacing w:before="0" w:beforeAutospacing="0" w:after="0" w:afterAutospacing="0"/>
        <w:jc w:val="both"/>
        <w:rPr>
          <w:color w:val="000000"/>
          <w:sz w:val="20"/>
          <w:szCs w:val="20"/>
        </w:rPr>
      </w:pPr>
      <w:proofErr w:type="spellStart"/>
      <w:r w:rsidRPr="00C11001">
        <w:rPr>
          <w:color w:val="000000"/>
          <w:sz w:val="20"/>
          <w:szCs w:val="20"/>
        </w:rPr>
        <w:t>Internet</w:t>
      </w:r>
      <w:proofErr w:type="spellEnd"/>
      <w:r w:rsidRPr="00C11001">
        <w:rPr>
          <w:color w:val="000000"/>
          <w:sz w:val="20"/>
          <w:szCs w:val="20"/>
        </w:rPr>
        <w:t xml:space="preserve"> К. </w:t>
      </w:r>
      <w:proofErr w:type="spellStart"/>
      <w:r w:rsidRPr="00C11001">
        <w:rPr>
          <w:color w:val="000000"/>
          <w:sz w:val="20"/>
          <w:szCs w:val="20"/>
        </w:rPr>
        <w:t>Ханса</w:t>
      </w:r>
      <w:proofErr w:type="spellEnd"/>
      <w:r w:rsidRPr="00C11001">
        <w:rPr>
          <w:color w:val="000000"/>
          <w:sz w:val="20"/>
          <w:szCs w:val="20"/>
        </w:rPr>
        <w:t>. Добивайтесь своего - это успех на переговорах [Электронный ресурс]</w:t>
      </w:r>
      <w:proofErr w:type="gramStart"/>
      <w:r w:rsidRPr="00C11001">
        <w:rPr>
          <w:color w:val="000000"/>
          <w:sz w:val="20"/>
          <w:szCs w:val="20"/>
        </w:rPr>
        <w:t xml:space="preserve"> :</w:t>
      </w:r>
      <w:proofErr w:type="gramEnd"/>
      <w:r w:rsidRPr="00C11001">
        <w:rPr>
          <w:color w:val="000000"/>
          <w:sz w:val="20"/>
          <w:szCs w:val="20"/>
        </w:rPr>
        <w:t xml:space="preserve"> [статья]. - М.</w:t>
      </w:r>
      <w:proofErr w:type="gramStart"/>
      <w:r w:rsidRPr="00C11001">
        <w:rPr>
          <w:color w:val="000000"/>
          <w:sz w:val="20"/>
          <w:szCs w:val="20"/>
        </w:rPr>
        <w:t xml:space="preserve"> :</w:t>
      </w:r>
      <w:proofErr w:type="gramEnd"/>
      <w:r w:rsidRPr="00C11001">
        <w:rPr>
          <w:color w:val="000000"/>
          <w:sz w:val="20"/>
          <w:szCs w:val="20"/>
        </w:rPr>
        <w:t xml:space="preserve"> BEREG.RU. - Режим доступа</w:t>
      </w:r>
      <w:proofErr w:type="gramStart"/>
      <w:r w:rsidRPr="00C11001">
        <w:rPr>
          <w:color w:val="000000"/>
          <w:sz w:val="20"/>
          <w:szCs w:val="20"/>
        </w:rPr>
        <w:t xml:space="preserve"> :</w:t>
      </w:r>
      <w:proofErr w:type="gramEnd"/>
      <w:r w:rsidRPr="00C11001">
        <w:rPr>
          <w:color w:val="000000"/>
          <w:sz w:val="20"/>
          <w:szCs w:val="20"/>
        </w:rPr>
        <w:t xml:space="preserve"> </w:t>
      </w:r>
      <w:hyperlink r:id="rId9" w:history="1">
        <w:r w:rsidRPr="00792725">
          <w:rPr>
            <w:rStyle w:val="ab"/>
            <w:sz w:val="20"/>
            <w:szCs w:val="20"/>
          </w:rPr>
          <w:t>http://www.bereg.ru/sprav_info/bisnes/psy/peregov1.shtml</w:t>
        </w:r>
      </w:hyperlink>
    </w:p>
    <w:p w:rsidR="005F1F95" w:rsidRPr="003C6AAC" w:rsidRDefault="00366143" w:rsidP="003C6AAC">
      <w:pPr>
        <w:pStyle w:val="ac"/>
        <w:numPr>
          <w:ilvl w:val="0"/>
          <w:numId w:val="11"/>
        </w:numPr>
        <w:shd w:val="clear" w:color="auto" w:fill="FFFFFF"/>
        <w:spacing w:before="0" w:beforeAutospacing="0" w:after="0" w:afterAutospacing="0"/>
        <w:jc w:val="both"/>
        <w:rPr>
          <w:color w:val="000000"/>
          <w:sz w:val="20"/>
          <w:szCs w:val="20"/>
        </w:rPr>
      </w:pPr>
      <w:hyperlink r:id="rId10" w:history="1">
        <w:r w:rsidR="003C6AAC" w:rsidRPr="00792725">
          <w:rPr>
            <w:rStyle w:val="ab"/>
          </w:rPr>
          <w:t>http://www.azps.ru</w:t>
        </w:r>
      </w:hyperlink>
    </w:p>
    <w:p w:rsidR="005F1F95" w:rsidRPr="003C6AAC" w:rsidRDefault="00366143" w:rsidP="003C6AAC">
      <w:pPr>
        <w:pStyle w:val="ac"/>
        <w:numPr>
          <w:ilvl w:val="0"/>
          <w:numId w:val="11"/>
        </w:numPr>
        <w:shd w:val="clear" w:color="auto" w:fill="FFFFFF"/>
        <w:spacing w:before="0" w:beforeAutospacing="0" w:after="0" w:afterAutospacing="0"/>
        <w:jc w:val="both"/>
        <w:rPr>
          <w:color w:val="000000"/>
          <w:sz w:val="20"/>
          <w:szCs w:val="20"/>
        </w:rPr>
      </w:pPr>
      <w:hyperlink r:id="rId11" w:history="1">
        <w:r w:rsidR="003C6AAC" w:rsidRPr="00792725">
          <w:rPr>
            <w:rStyle w:val="ab"/>
          </w:rPr>
          <w:t>http://www.koob.ru/</w:t>
        </w:r>
      </w:hyperlink>
    </w:p>
    <w:p w:rsidR="00322B95" w:rsidRPr="00A17FA0" w:rsidRDefault="00366143" w:rsidP="00A17FA0">
      <w:pPr>
        <w:pStyle w:val="ac"/>
        <w:numPr>
          <w:ilvl w:val="0"/>
          <w:numId w:val="11"/>
        </w:numPr>
        <w:shd w:val="clear" w:color="auto" w:fill="FFFFFF"/>
        <w:spacing w:before="0" w:beforeAutospacing="0" w:after="0" w:afterAutospacing="0"/>
        <w:jc w:val="both"/>
        <w:rPr>
          <w:color w:val="000000"/>
          <w:sz w:val="20"/>
          <w:szCs w:val="20"/>
        </w:rPr>
      </w:pPr>
      <w:hyperlink r:id="rId12" w:history="1">
        <w:r w:rsidR="005F1F95" w:rsidRPr="00A773A9">
          <w:rPr>
            <w:rStyle w:val="ab"/>
          </w:rPr>
          <w:t>http://www.psychology.ru</w:t>
        </w:r>
      </w:hyperlink>
    </w:p>
    <w:p w:rsidR="007B21FE" w:rsidRDefault="007B21FE" w:rsidP="007B21FE">
      <w:pPr>
        <w:jc w:val="center"/>
        <w:rPr>
          <w:b/>
          <w:lang w:val="kk-KZ"/>
        </w:rPr>
      </w:pPr>
      <w:r>
        <w:rPr>
          <w:b/>
          <w:lang w:val="kk-KZ"/>
        </w:rPr>
        <w:t>ПӘННІҢ АКАДЕМИЯЛЫҚ САЯСАТЫ</w:t>
      </w:r>
    </w:p>
    <w:p w:rsidR="007B21FE" w:rsidRDefault="007B21FE" w:rsidP="007B21FE">
      <w:pPr>
        <w:jc w:val="both"/>
        <w:rPr>
          <w:b/>
          <w:lang w:val="kk-KZ"/>
        </w:rPr>
      </w:pPr>
      <w:r>
        <w:rPr>
          <w:b/>
          <w:lang w:val="kk-KZ"/>
        </w:rPr>
        <w:t xml:space="preserve"> </w:t>
      </w:r>
    </w:p>
    <w:p w:rsidR="007B21FE" w:rsidRDefault="007B21FE" w:rsidP="007B21FE">
      <w:pPr>
        <w:jc w:val="both"/>
        <w:rPr>
          <w:rFonts w:eastAsia="Calibri"/>
          <w:b/>
          <w:lang w:val="kk-KZ"/>
        </w:rPr>
      </w:pPr>
      <w:r>
        <w:rPr>
          <w:rFonts w:eastAsia="Calibri"/>
          <w:b/>
          <w:lang w:val="kk-KZ"/>
        </w:rPr>
        <w:t xml:space="preserve">Оқыту курсының (модулінің) нәтижесі  </w:t>
      </w:r>
    </w:p>
    <w:p w:rsidR="007B21FE" w:rsidRDefault="007B21FE" w:rsidP="007B21FE">
      <w:pPr>
        <w:jc w:val="both"/>
        <w:rPr>
          <w:rFonts w:eastAsia="Calibri"/>
          <w:lang w:val="kk-KZ"/>
        </w:rPr>
      </w:pPr>
      <w:r>
        <w:rPr>
          <w:rFonts w:eastAsia="Calibri"/>
          <w:lang w:val="kk-KZ"/>
        </w:rPr>
        <w:t xml:space="preserve">Курс соңында магистранттар құзыреттіліктерді меңгереді: </w:t>
      </w:r>
    </w:p>
    <w:p w:rsidR="007B21FE" w:rsidRDefault="007B21FE" w:rsidP="007B21FE">
      <w:pPr>
        <w:numPr>
          <w:ilvl w:val="0"/>
          <w:numId w:val="12"/>
        </w:numPr>
        <w:suppressAutoHyphens/>
        <w:spacing w:after="0" w:line="240" w:lineRule="auto"/>
        <w:jc w:val="both"/>
        <w:rPr>
          <w:rFonts w:eastAsia="Calibri"/>
          <w:lang w:val="kk-KZ"/>
        </w:rPr>
      </w:pPr>
      <w:r>
        <w:rPr>
          <w:rFonts w:eastAsia="Calibri"/>
          <w:lang w:val="kk-KZ"/>
        </w:rPr>
        <w:t>Білім беру саласындағы зертте үдерісндегі компоненттерді оқып түсінеді;</w:t>
      </w:r>
    </w:p>
    <w:p w:rsidR="007B21FE" w:rsidRDefault="007B21FE" w:rsidP="007B21FE">
      <w:pPr>
        <w:jc w:val="both"/>
        <w:rPr>
          <w:rFonts w:eastAsia="Calibri"/>
          <w:lang w:val="kk-KZ"/>
        </w:rPr>
      </w:pPr>
      <w:r>
        <w:rPr>
          <w:rFonts w:eastAsia="Calibri"/>
          <w:lang w:val="kk-KZ"/>
        </w:rPr>
        <w:t xml:space="preserve">2. Білім беру сапасы аймағындағы, негізгі зерттеулерді  түсінеді, талдайды; </w:t>
      </w:r>
    </w:p>
    <w:p w:rsidR="007B21FE" w:rsidRDefault="007B21FE" w:rsidP="007B21FE">
      <w:pPr>
        <w:jc w:val="both"/>
        <w:rPr>
          <w:rFonts w:eastAsia="Calibri"/>
          <w:lang w:val="kk-KZ"/>
        </w:rPr>
      </w:pPr>
      <w:r>
        <w:rPr>
          <w:rFonts w:eastAsia="Calibri"/>
          <w:lang w:val="kk-KZ"/>
        </w:rPr>
        <w:t xml:space="preserve">3. Білім беру зерттеулеріндегі негізгі әдіснамалық және этикалық жәнет теориялық сұрақтарды сыни талдайды; </w:t>
      </w:r>
    </w:p>
    <w:p w:rsidR="007B21FE" w:rsidRDefault="007B21FE" w:rsidP="007B21FE">
      <w:pPr>
        <w:jc w:val="both"/>
        <w:rPr>
          <w:rFonts w:eastAsia="Calibri"/>
          <w:lang w:val="kk-KZ"/>
        </w:rPr>
      </w:pPr>
      <w:r>
        <w:rPr>
          <w:rFonts w:eastAsia="Calibri"/>
          <w:lang w:val="kk-KZ"/>
        </w:rPr>
        <w:t xml:space="preserve">4. Негізгі сандақ және сапалық әдістерді қолдануды және берілген мәліметтерді талдайды және түсіндіреді. </w:t>
      </w:r>
    </w:p>
    <w:p w:rsidR="007B21FE" w:rsidRDefault="007B21FE" w:rsidP="007B21FE">
      <w:pPr>
        <w:jc w:val="both"/>
        <w:rPr>
          <w:rFonts w:eastAsia="Calibri"/>
          <w:lang w:val="kk-KZ"/>
        </w:rPr>
      </w:pPr>
      <w:r>
        <w:rPr>
          <w:rFonts w:eastAsia="Calibri"/>
          <w:lang w:val="kk-KZ"/>
        </w:rPr>
        <w:t>5. Қызығушылық танытқан тақырыптар бойынша білім беру,  ғылыми зерттеу жобаларын жүргізеді, жоспарлайды, жобалайды.</w:t>
      </w:r>
    </w:p>
    <w:p w:rsidR="007B21FE" w:rsidRDefault="007B21FE" w:rsidP="007B21FE">
      <w:pPr>
        <w:jc w:val="both"/>
        <w:rPr>
          <w:rFonts w:eastAsia="Calibri"/>
          <w:b/>
          <w:lang w:val="kk-KZ"/>
        </w:rPr>
      </w:pPr>
      <w:r>
        <w:rPr>
          <w:rFonts w:eastAsia="Calibri"/>
          <w:b/>
          <w:lang w:val="kk-KZ"/>
        </w:rPr>
        <w:t xml:space="preserve">Оқыту және оқу </w:t>
      </w:r>
    </w:p>
    <w:p w:rsidR="007B21FE" w:rsidRDefault="007B21FE" w:rsidP="007B21FE">
      <w:pPr>
        <w:jc w:val="both"/>
        <w:rPr>
          <w:rFonts w:eastAsia="Calibri"/>
          <w:i/>
          <w:lang w:val="kk-KZ"/>
        </w:rPr>
      </w:pPr>
      <w:r>
        <w:rPr>
          <w:rFonts w:eastAsia="Calibri"/>
          <w:i/>
          <w:lang w:val="kk-KZ"/>
        </w:rPr>
        <w:t xml:space="preserve">Оқыту курсының нәтижесіне жету үшін аудиториялық сабақтарға қатысады және өзіндік , жеке жұмыстарды орындайды.Оқытудың түрлі формалары білім беру  сапасы саласында әдіснамалық зерттеулерді терең түсінуді қамтамасыз етеді. </w:t>
      </w:r>
    </w:p>
    <w:p w:rsidR="007B21FE" w:rsidRDefault="007B21FE" w:rsidP="007B21FE">
      <w:pPr>
        <w:jc w:val="both"/>
        <w:rPr>
          <w:rFonts w:eastAsia="Calibri"/>
          <w:b/>
          <w:lang w:val="kk-KZ"/>
        </w:rPr>
      </w:pPr>
      <w:r>
        <w:rPr>
          <w:rFonts w:eastAsia="Calibri"/>
          <w:b/>
          <w:lang w:val="kk-KZ"/>
        </w:rPr>
        <w:t>Бағалау</w:t>
      </w:r>
    </w:p>
    <w:p w:rsidR="007B21FE" w:rsidRDefault="007B21FE" w:rsidP="007B21FE">
      <w:pPr>
        <w:jc w:val="both"/>
        <w:rPr>
          <w:rFonts w:eastAsia="Times New Roman"/>
          <w:i/>
          <w:lang w:val="en-GB"/>
        </w:rPr>
      </w:pPr>
    </w:p>
    <w:tbl>
      <w:tblPr>
        <w:tblW w:w="0" w:type="auto"/>
        <w:tblInd w:w="81" w:type="dxa"/>
        <w:tblBorders>
          <w:top w:val="single" w:sz="6" w:space="0" w:color="000000"/>
          <w:left w:val="single" w:sz="6" w:space="0" w:color="000000"/>
          <w:bottom w:val="single" w:sz="6" w:space="0" w:color="000000"/>
          <w:insideH w:val="single" w:sz="6" w:space="0" w:color="000000"/>
          <w:insideV w:val="nil"/>
        </w:tblBorders>
        <w:tblCellMar>
          <w:left w:w="0" w:type="dxa"/>
          <w:right w:w="0" w:type="dxa"/>
        </w:tblCellMar>
        <w:tblLook w:val="04A0"/>
      </w:tblPr>
      <w:tblGrid>
        <w:gridCol w:w="472"/>
        <w:gridCol w:w="4410"/>
        <w:gridCol w:w="835"/>
        <w:gridCol w:w="3572"/>
      </w:tblGrid>
      <w:tr w:rsidR="007B21FE" w:rsidTr="007B21FE">
        <w:trPr>
          <w:cantSplit/>
          <w:trHeight w:hRule="exact" w:val="254"/>
        </w:trPr>
        <w:tc>
          <w:tcPr>
            <w:tcW w:w="472"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en-GB"/>
              </w:rPr>
            </w:pPr>
            <w:r>
              <w:t>№</w:t>
            </w:r>
            <w:r>
              <w:rPr>
                <w:rFonts w:eastAsia="Calibri"/>
              </w:rPr>
              <w:t>.</w:t>
            </w:r>
          </w:p>
        </w:tc>
        <w:tc>
          <w:tcPr>
            <w:tcW w:w="4410"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kk-KZ"/>
              </w:rPr>
            </w:pPr>
            <w:r>
              <w:rPr>
                <w:rFonts w:eastAsia="Calibri"/>
                <w:lang w:val="kk-KZ"/>
              </w:rPr>
              <w:t>Сипаттама</w:t>
            </w:r>
          </w:p>
        </w:tc>
        <w:tc>
          <w:tcPr>
            <w:tcW w:w="835"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kk-KZ"/>
              </w:rPr>
            </w:pPr>
            <w:r>
              <w:rPr>
                <w:rFonts w:eastAsia="Calibri"/>
                <w:lang w:val="kk-KZ"/>
              </w:rPr>
              <w:t xml:space="preserve">Көлемі </w:t>
            </w:r>
          </w:p>
        </w:tc>
        <w:tc>
          <w:tcPr>
            <w:tcW w:w="3572" w:type="dxa"/>
            <w:tcBorders>
              <w:top w:val="single" w:sz="6" w:space="0" w:color="000000"/>
              <w:left w:val="single" w:sz="6" w:space="0" w:color="000000"/>
              <w:bottom w:val="single" w:sz="6" w:space="0" w:color="000000"/>
              <w:right w:val="single" w:sz="6" w:space="0" w:color="000000"/>
            </w:tcBorders>
            <w:hideMark/>
          </w:tcPr>
          <w:p w:rsidR="007B21FE" w:rsidRDefault="007B21FE">
            <w:pPr>
              <w:jc w:val="both"/>
              <w:rPr>
                <w:rFonts w:ascii="Times New Roman" w:eastAsia="Calibri" w:hAnsi="Times New Roman"/>
                <w:sz w:val="24"/>
                <w:szCs w:val="24"/>
                <w:lang w:val="kk-KZ"/>
              </w:rPr>
            </w:pPr>
            <w:r>
              <w:rPr>
                <w:rFonts w:eastAsia="Calibri"/>
                <w:lang w:val="kk-KZ"/>
              </w:rPr>
              <w:t xml:space="preserve">Оқыту нәтижесі </w:t>
            </w:r>
          </w:p>
        </w:tc>
      </w:tr>
      <w:tr w:rsidR="007B21FE" w:rsidTr="007B21FE">
        <w:trPr>
          <w:cantSplit/>
          <w:trHeight w:hRule="exact" w:val="594"/>
        </w:trPr>
        <w:tc>
          <w:tcPr>
            <w:tcW w:w="472"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en-GB"/>
              </w:rPr>
            </w:pPr>
            <w:r>
              <w:rPr>
                <w:rFonts w:eastAsia="Calibri"/>
              </w:rPr>
              <w:t>1</w:t>
            </w:r>
          </w:p>
        </w:tc>
        <w:tc>
          <w:tcPr>
            <w:tcW w:w="4410" w:type="dxa"/>
            <w:tcBorders>
              <w:top w:val="single" w:sz="6" w:space="0" w:color="000000"/>
              <w:left w:val="single" w:sz="6" w:space="0" w:color="000000"/>
              <w:bottom w:val="single" w:sz="6" w:space="0" w:color="000000"/>
              <w:right w:val="nil"/>
            </w:tcBorders>
          </w:tcPr>
          <w:p w:rsidR="007B21FE" w:rsidRDefault="007B21FE">
            <w:pPr>
              <w:jc w:val="both"/>
              <w:rPr>
                <w:rFonts w:ascii="Times New Roman" w:eastAsia="Calibri" w:hAnsi="Times New Roman"/>
                <w:sz w:val="24"/>
                <w:szCs w:val="24"/>
                <w:lang w:val="kk-KZ"/>
              </w:rPr>
            </w:pPr>
            <w:r>
              <w:rPr>
                <w:rFonts w:eastAsia="Calibri"/>
                <w:lang w:val="kk-KZ"/>
              </w:rPr>
              <w:t>Сабаққа қатысу (белсенді қатысу, тапсырмаларды орындау)</w:t>
            </w:r>
          </w:p>
          <w:p w:rsidR="007B21FE" w:rsidRDefault="007B21FE">
            <w:pPr>
              <w:jc w:val="both"/>
              <w:rPr>
                <w:rFonts w:ascii="Times New Roman" w:eastAsia="Calibri" w:hAnsi="Times New Roman"/>
                <w:sz w:val="24"/>
                <w:szCs w:val="24"/>
                <w:lang w:val="kk-KZ"/>
              </w:rPr>
            </w:pPr>
          </w:p>
        </w:tc>
        <w:tc>
          <w:tcPr>
            <w:tcW w:w="835"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en-GB"/>
              </w:rPr>
            </w:pPr>
            <w:r>
              <w:rPr>
                <w:rFonts w:eastAsia="Calibri"/>
              </w:rPr>
              <w:t>20%</w:t>
            </w:r>
          </w:p>
        </w:tc>
        <w:tc>
          <w:tcPr>
            <w:tcW w:w="3572" w:type="dxa"/>
            <w:tcBorders>
              <w:top w:val="single" w:sz="6" w:space="0" w:color="000000"/>
              <w:left w:val="single" w:sz="6" w:space="0" w:color="000000"/>
              <w:bottom w:val="single" w:sz="6" w:space="0" w:color="000000"/>
              <w:right w:val="single" w:sz="6" w:space="0" w:color="000000"/>
            </w:tcBorders>
            <w:hideMark/>
          </w:tcPr>
          <w:p w:rsidR="007B21FE" w:rsidRDefault="007B21FE">
            <w:pPr>
              <w:jc w:val="both"/>
              <w:rPr>
                <w:rFonts w:ascii="Times New Roman" w:eastAsia="Calibri" w:hAnsi="Times New Roman"/>
                <w:sz w:val="24"/>
                <w:szCs w:val="24"/>
                <w:lang w:val="en-GB"/>
              </w:rPr>
            </w:pPr>
            <w:r>
              <w:rPr>
                <w:rFonts w:eastAsia="Calibri"/>
              </w:rPr>
              <w:t>1,2,3,4,5</w:t>
            </w:r>
          </w:p>
        </w:tc>
      </w:tr>
      <w:tr w:rsidR="007B21FE" w:rsidTr="007B21FE">
        <w:trPr>
          <w:cantSplit/>
          <w:trHeight w:hRule="exact" w:val="399"/>
        </w:trPr>
        <w:tc>
          <w:tcPr>
            <w:tcW w:w="472"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en-GB"/>
              </w:rPr>
            </w:pPr>
            <w:r>
              <w:rPr>
                <w:rFonts w:eastAsia="Calibri"/>
              </w:rPr>
              <w:t>2</w:t>
            </w:r>
          </w:p>
        </w:tc>
        <w:tc>
          <w:tcPr>
            <w:tcW w:w="4410" w:type="dxa"/>
            <w:tcBorders>
              <w:top w:val="single" w:sz="6" w:space="0" w:color="000000"/>
              <w:left w:val="single" w:sz="6" w:space="0" w:color="000000"/>
              <w:bottom w:val="single" w:sz="6" w:space="0" w:color="000000"/>
              <w:right w:val="nil"/>
            </w:tcBorders>
          </w:tcPr>
          <w:p w:rsidR="007B21FE" w:rsidRDefault="007B21FE">
            <w:pPr>
              <w:jc w:val="both"/>
              <w:rPr>
                <w:rFonts w:ascii="Times New Roman" w:eastAsia="Calibri" w:hAnsi="Times New Roman"/>
                <w:sz w:val="24"/>
                <w:szCs w:val="24"/>
                <w:lang w:val="kk-KZ"/>
              </w:rPr>
            </w:pPr>
            <w:r>
              <w:rPr>
                <w:rFonts w:eastAsia="Calibri"/>
                <w:lang w:val="kk-KZ"/>
              </w:rPr>
              <w:t>Білім беру үдерісін сапалы талдау</w:t>
            </w:r>
          </w:p>
          <w:p w:rsidR="007B21FE" w:rsidRDefault="007B21FE">
            <w:pPr>
              <w:jc w:val="both"/>
              <w:rPr>
                <w:rFonts w:ascii="Times New Roman" w:eastAsia="Calibri" w:hAnsi="Times New Roman"/>
                <w:sz w:val="24"/>
                <w:szCs w:val="24"/>
                <w:lang w:val="en-GB"/>
              </w:rPr>
            </w:pPr>
          </w:p>
        </w:tc>
        <w:tc>
          <w:tcPr>
            <w:tcW w:w="835"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en-GB"/>
              </w:rPr>
            </w:pPr>
            <w:r>
              <w:rPr>
                <w:rFonts w:eastAsia="Calibri"/>
              </w:rPr>
              <w:t>25%</w:t>
            </w:r>
          </w:p>
        </w:tc>
        <w:tc>
          <w:tcPr>
            <w:tcW w:w="3572" w:type="dxa"/>
            <w:tcBorders>
              <w:top w:val="single" w:sz="6" w:space="0" w:color="000000"/>
              <w:left w:val="single" w:sz="6" w:space="0" w:color="000000"/>
              <w:bottom w:val="single" w:sz="6" w:space="0" w:color="000000"/>
              <w:right w:val="single" w:sz="6" w:space="0" w:color="000000"/>
            </w:tcBorders>
            <w:hideMark/>
          </w:tcPr>
          <w:p w:rsidR="007B21FE" w:rsidRDefault="007B21FE">
            <w:pPr>
              <w:jc w:val="both"/>
              <w:rPr>
                <w:rFonts w:ascii="Times New Roman" w:eastAsia="Calibri" w:hAnsi="Times New Roman"/>
                <w:sz w:val="24"/>
                <w:szCs w:val="24"/>
                <w:lang w:val="en-GB"/>
              </w:rPr>
            </w:pPr>
            <w:r>
              <w:rPr>
                <w:rFonts w:eastAsia="Calibri"/>
              </w:rPr>
              <w:t>1,2,3,4,5</w:t>
            </w:r>
          </w:p>
        </w:tc>
      </w:tr>
      <w:tr w:rsidR="007B21FE" w:rsidTr="007B21FE">
        <w:trPr>
          <w:cantSplit/>
          <w:trHeight w:hRule="exact" w:val="680"/>
        </w:trPr>
        <w:tc>
          <w:tcPr>
            <w:tcW w:w="472"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en-GB"/>
              </w:rPr>
            </w:pPr>
            <w:r>
              <w:rPr>
                <w:rFonts w:eastAsia="Calibri"/>
              </w:rPr>
              <w:t>3</w:t>
            </w:r>
          </w:p>
        </w:tc>
        <w:tc>
          <w:tcPr>
            <w:tcW w:w="4410" w:type="dxa"/>
            <w:tcBorders>
              <w:top w:val="single" w:sz="6" w:space="0" w:color="000000"/>
              <w:left w:val="single" w:sz="6" w:space="0" w:color="000000"/>
              <w:bottom w:val="single" w:sz="6" w:space="0" w:color="000000"/>
              <w:right w:val="nil"/>
            </w:tcBorders>
          </w:tcPr>
          <w:p w:rsidR="007B21FE" w:rsidRDefault="007B21FE">
            <w:pPr>
              <w:jc w:val="both"/>
              <w:rPr>
                <w:rFonts w:ascii="Times New Roman" w:eastAsia="Calibri" w:hAnsi="Times New Roman"/>
                <w:sz w:val="24"/>
                <w:szCs w:val="24"/>
                <w:lang w:val="kk-KZ"/>
              </w:rPr>
            </w:pPr>
            <w:r>
              <w:rPr>
                <w:rFonts w:eastAsia="Calibri"/>
                <w:lang w:val="kk-KZ"/>
              </w:rPr>
              <w:t>Презентациялар дайындау және ғылыми баяндау</w:t>
            </w:r>
          </w:p>
          <w:p w:rsidR="007B21FE" w:rsidRDefault="007B21FE">
            <w:pPr>
              <w:jc w:val="both"/>
              <w:rPr>
                <w:rFonts w:ascii="Times New Roman" w:eastAsia="Calibri" w:hAnsi="Times New Roman"/>
                <w:sz w:val="24"/>
                <w:szCs w:val="24"/>
                <w:lang w:val="kk-KZ"/>
              </w:rPr>
            </w:pPr>
          </w:p>
        </w:tc>
        <w:tc>
          <w:tcPr>
            <w:tcW w:w="835"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en-GB"/>
              </w:rPr>
            </w:pPr>
            <w:r>
              <w:rPr>
                <w:rFonts w:eastAsia="Calibri"/>
              </w:rPr>
              <w:t>25%</w:t>
            </w:r>
          </w:p>
        </w:tc>
        <w:tc>
          <w:tcPr>
            <w:tcW w:w="3572" w:type="dxa"/>
            <w:tcBorders>
              <w:top w:val="single" w:sz="6" w:space="0" w:color="000000"/>
              <w:left w:val="single" w:sz="6" w:space="0" w:color="000000"/>
              <w:bottom w:val="single" w:sz="6" w:space="0" w:color="000000"/>
              <w:right w:val="single" w:sz="6" w:space="0" w:color="000000"/>
            </w:tcBorders>
            <w:hideMark/>
          </w:tcPr>
          <w:p w:rsidR="007B21FE" w:rsidRDefault="007B21FE">
            <w:pPr>
              <w:jc w:val="both"/>
              <w:rPr>
                <w:rFonts w:ascii="Times New Roman" w:eastAsia="Calibri" w:hAnsi="Times New Roman"/>
                <w:sz w:val="24"/>
                <w:szCs w:val="24"/>
                <w:lang w:val="en-GB"/>
              </w:rPr>
            </w:pPr>
            <w:r>
              <w:rPr>
                <w:rFonts w:eastAsia="Calibri"/>
              </w:rPr>
              <w:t>1,2,3,4,5</w:t>
            </w:r>
          </w:p>
        </w:tc>
      </w:tr>
      <w:tr w:rsidR="007B21FE" w:rsidTr="007B21FE">
        <w:trPr>
          <w:cantSplit/>
          <w:trHeight w:hRule="exact" w:val="654"/>
        </w:trPr>
        <w:tc>
          <w:tcPr>
            <w:tcW w:w="472"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en-GB"/>
              </w:rPr>
            </w:pPr>
            <w:r>
              <w:rPr>
                <w:rFonts w:eastAsia="Calibri"/>
              </w:rPr>
              <w:t>4</w:t>
            </w:r>
          </w:p>
        </w:tc>
        <w:tc>
          <w:tcPr>
            <w:tcW w:w="4410"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kk-KZ"/>
              </w:rPr>
            </w:pPr>
            <w:r>
              <w:rPr>
                <w:rFonts w:eastAsia="Calibri"/>
                <w:lang w:val="kk-KZ"/>
              </w:rPr>
              <w:t>Талдау кқрсеткіштерін жасау және бағалау</w:t>
            </w:r>
          </w:p>
        </w:tc>
        <w:tc>
          <w:tcPr>
            <w:tcW w:w="835" w:type="dxa"/>
            <w:tcBorders>
              <w:top w:val="single" w:sz="6" w:space="0" w:color="000000"/>
              <w:left w:val="single" w:sz="6" w:space="0" w:color="000000"/>
              <w:bottom w:val="single" w:sz="6" w:space="0" w:color="000000"/>
              <w:right w:val="nil"/>
            </w:tcBorders>
            <w:hideMark/>
          </w:tcPr>
          <w:p w:rsidR="007B21FE" w:rsidRDefault="007B21FE">
            <w:pPr>
              <w:jc w:val="both"/>
              <w:rPr>
                <w:rFonts w:ascii="Times New Roman" w:eastAsia="Calibri" w:hAnsi="Times New Roman"/>
                <w:sz w:val="24"/>
                <w:szCs w:val="24"/>
                <w:lang w:val="en-GB"/>
              </w:rPr>
            </w:pPr>
            <w:r>
              <w:rPr>
                <w:rFonts w:eastAsia="Calibri"/>
              </w:rPr>
              <w:t>30%</w:t>
            </w:r>
          </w:p>
        </w:tc>
        <w:tc>
          <w:tcPr>
            <w:tcW w:w="3572" w:type="dxa"/>
            <w:tcBorders>
              <w:top w:val="single" w:sz="6" w:space="0" w:color="000000"/>
              <w:left w:val="single" w:sz="6" w:space="0" w:color="000000"/>
              <w:bottom w:val="single" w:sz="6" w:space="0" w:color="000000"/>
              <w:right w:val="single" w:sz="6" w:space="0" w:color="000000"/>
            </w:tcBorders>
            <w:hideMark/>
          </w:tcPr>
          <w:p w:rsidR="007B21FE" w:rsidRDefault="007B21FE">
            <w:pPr>
              <w:jc w:val="both"/>
              <w:rPr>
                <w:rFonts w:ascii="Times New Roman" w:eastAsia="Calibri" w:hAnsi="Times New Roman"/>
                <w:sz w:val="24"/>
                <w:szCs w:val="24"/>
                <w:lang w:val="en-GB"/>
              </w:rPr>
            </w:pPr>
            <w:r>
              <w:rPr>
                <w:rFonts w:eastAsia="Calibri"/>
              </w:rPr>
              <w:t>1,2,3,4,5</w:t>
            </w:r>
          </w:p>
        </w:tc>
      </w:tr>
    </w:tbl>
    <w:p w:rsidR="007B21FE" w:rsidRDefault="007B21FE" w:rsidP="007B21FE">
      <w:pPr>
        <w:jc w:val="both"/>
        <w:rPr>
          <w:rFonts w:eastAsia="Times New Roman"/>
          <w:lang w:val="en-US"/>
        </w:rPr>
      </w:pPr>
    </w:p>
    <w:p w:rsidR="007B21FE" w:rsidRDefault="007B21FE" w:rsidP="007B21FE">
      <w:pPr>
        <w:pStyle w:val="a9"/>
        <w:numPr>
          <w:ilvl w:val="0"/>
          <w:numId w:val="13"/>
        </w:numPr>
        <w:tabs>
          <w:tab w:val="left" w:pos="284"/>
        </w:tabs>
        <w:suppressAutoHyphens/>
        <w:spacing w:after="0" w:line="240" w:lineRule="auto"/>
        <w:ind w:left="0" w:firstLine="0"/>
        <w:jc w:val="both"/>
        <w:rPr>
          <w:rFonts w:ascii="Times New Roman" w:hAnsi="Times New Roman"/>
          <w:sz w:val="24"/>
          <w:szCs w:val="24"/>
          <w:lang w:val="kk-KZ"/>
        </w:rPr>
      </w:pPr>
      <w:r>
        <w:rPr>
          <w:rFonts w:ascii="Times New Roman" w:hAnsi="Times New Roman"/>
          <w:b/>
          <w:sz w:val="24"/>
          <w:szCs w:val="24"/>
          <w:lang w:val="kk-KZ"/>
        </w:rPr>
        <w:t>Сабаққа қатысу.</w:t>
      </w:r>
      <w:r>
        <w:rPr>
          <w:rFonts w:ascii="Times New Roman" w:hAnsi="Times New Roman"/>
          <w:sz w:val="24"/>
          <w:szCs w:val="24"/>
          <w:lang w:val="kk-KZ"/>
        </w:rPr>
        <w:t xml:space="preserve"> Сабаққа тұрақты қатысу, белгілі себептермен болмаса сабақтан қатыспауға жол бермеу. Білім алушылар сонымен қатар, аудиторияда күнделікті қатысқандары үшін бағаланады. Аудиториялық сабақтар сабақтардың негізгі сипаттамасы - бұл ғылыми пікір таластарға қатысу және тарту, қарастырылатын сұрақтарға қатысты идеяларымен алмасу,  өзінің және өзгелердің идеяларымен кеңейту, топпен, өзгелермен ынтымақтастықта жұмыс жасауға дайын болу. </w:t>
      </w:r>
    </w:p>
    <w:p w:rsidR="007B21FE" w:rsidRDefault="007B21FE" w:rsidP="007B21FE">
      <w:pPr>
        <w:jc w:val="both"/>
        <w:rPr>
          <w:rFonts w:ascii="Times New Roman" w:eastAsia="Calibri" w:hAnsi="Times New Roman"/>
          <w:b/>
          <w:sz w:val="24"/>
          <w:szCs w:val="24"/>
          <w:lang w:val="kk-KZ"/>
        </w:rPr>
      </w:pPr>
      <w:r>
        <w:rPr>
          <w:rFonts w:eastAsia="Calibri"/>
          <w:b/>
          <w:lang w:val="kk-KZ"/>
        </w:rPr>
        <w:t xml:space="preserve">2. Білім беру үдерісін сапалы талдау. </w:t>
      </w:r>
      <w:r>
        <w:rPr>
          <w:rFonts w:eastAsia="Calibri"/>
          <w:lang w:val="kk-KZ"/>
        </w:rPr>
        <w:t>Білім алушылар</w:t>
      </w:r>
      <w:r>
        <w:rPr>
          <w:rFonts w:eastAsia="Calibri"/>
          <w:b/>
          <w:lang w:val="kk-KZ"/>
        </w:rPr>
        <w:t xml:space="preserve"> </w:t>
      </w:r>
      <w:r>
        <w:rPr>
          <w:rFonts w:eastAsia="Calibri"/>
          <w:lang w:val="kk-KZ"/>
        </w:rPr>
        <w:t xml:space="preserve">білім беру саласында өзгерістерге бірлесіп, сапалы зерттеулер жүргізу және жасай алу керек. Семинар сабақтарында жауап беру үшін берілген мәліметтерді жинақтау және талдай алу керек.  </w:t>
      </w:r>
      <w:r>
        <w:rPr>
          <w:rFonts w:eastAsia="Calibri"/>
          <w:b/>
          <w:lang w:val="kk-KZ"/>
        </w:rPr>
        <w:t xml:space="preserve"> </w:t>
      </w:r>
    </w:p>
    <w:p w:rsidR="007B21FE" w:rsidRDefault="007B21FE" w:rsidP="007B21FE">
      <w:pPr>
        <w:jc w:val="both"/>
        <w:rPr>
          <w:rFonts w:eastAsia="Calibri"/>
          <w:lang w:val="kk-KZ"/>
        </w:rPr>
      </w:pPr>
      <w:r>
        <w:rPr>
          <w:rFonts w:eastAsia="Calibri"/>
          <w:b/>
          <w:lang w:val="kk-KZ"/>
        </w:rPr>
        <w:lastRenderedPageBreak/>
        <w:t xml:space="preserve">3.  Презентациялар дайындау және ғылыми мәліметтер. </w:t>
      </w:r>
      <w:r>
        <w:rPr>
          <w:rFonts w:eastAsia="Calibri"/>
          <w:lang w:val="kk-KZ"/>
        </w:rPr>
        <w:t xml:space="preserve">Магистранттар бірлесіп және жеке презентациялар жасау және ғылыми мәліметтер жасау тиіс. Магистранттар презентация немесе ғылыми мәліметтерде міндетті түрді кіріспе, мәселенің маңыздылығын түсіндіре алуы, әдебиеттерге қысқаша шолу, өз аргументтерін негіздеу алу және түсіндіруі қажет.  </w:t>
      </w:r>
    </w:p>
    <w:p w:rsidR="007B21FE" w:rsidRDefault="007B21FE" w:rsidP="007B21FE">
      <w:pPr>
        <w:jc w:val="both"/>
        <w:rPr>
          <w:rFonts w:eastAsia="Calibri"/>
          <w:lang w:val="kk-KZ"/>
        </w:rPr>
      </w:pPr>
      <w:r>
        <w:rPr>
          <w:rFonts w:eastAsia="Calibri"/>
          <w:b/>
          <w:lang w:val="kk-KZ"/>
        </w:rPr>
        <w:t xml:space="preserve">4. Бағалау мен талдау көрсеткіштерін жасау.  </w:t>
      </w:r>
      <w:r>
        <w:rPr>
          <w:rFonts w:eastAsia="Calibri"/>
          <w:lang w:val="kk-KZ"/>
        </w:rPr>
        <w:t>Магистранттар бағдарламасын және әдебиеттерді негізге ала отырып, білім беру үдерісі мен жүйесін бағалау көрсеткіштерін жасауы тиіс.</w:t>
      </w:r>
    </w:p>
    <w:p w:rsidR="007B21FE" w:rsidRDefault="007B21FE" w:rsidP="007B21FE">
      <w:pPr>
        <w:jc w:val="both"/>
        <w:rPr>
          <w:rFonts w:eastAsia="Times New Roman"/>
          <w:b/>
          <w:lang w:val="kk-KZ"/>
        </w:rPr>
      </w:pPr>
      <w:r>
        <w:rPr>
          <w:b/>
          <w:lang w:val="kk-KZ"/>
        </w:rPr>
        <w:t xml:space="preserve"> </w:t>
      </w:r>
    </w:p>
    <w:p w:rsidR="007B21FE" w:rsidRDefault="007B21FE" w:rsidP="007B21FE">
      <w:pPr>
        <w:pStyle w:val="210"/>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7B21FE" w:rsidRDefault="007B21FE" w:rsidP="007B21FE">
      <w:pPr>
        <w:pStyle w:val="210"/>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B21FE" w:rsidRDefault="007B21FE" w:rsidP="007B21FE">
      <w:pPr>
        <w:pStyle w:val="210"/>
        <w:spacing w:after="0" w:line="240" w:lineRule="auto"/>
        <w:ind w:firstLine="426"/>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7B21FE" w:rsidRDefault="007B21FE" w:rsidP="007B21FE">
      <w:pPr>
        <w:ind w:firstLine="426"/>
        <w:jc w:val="both"/>
        <w:rPr>
          <w:sz w:val="24"/>
          <w:szCs w:val="24"/>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B21FE" w:rsidRDefault="007B21FE" w:rsidP="007B21FE">
      <w:pPr>
        <w:ind w:firstLine="567"/>
        <w:jc w:val="both"/>
        <w:rPr>
          <w:lang w:val="kk-KZ"/>
        </w:rPr>
      </w:pPr>
      <w:r>
        <w:rPr>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B21FE" w:rsidRDefault="007B21FE" w:rsidP="007B21FE">
      <w:pPr>
        <w:rPr>
          <w:b/>
          <w:lang w:val="kk-KZ"/>
        </w:rPr>
      </w:pPr>
    </w:p>
    <w:tbl>
      <w:tblPr>
        <w:tblW w:w="0" w:type="auto"/>
        <w:tblBorders>
          <w:top w:val="single" w:sz="8" w:space="0" w:color="000000"/>
          <w:left w:val="single" w:sz="8" w:space="0" w:color="000000"/>
          <w:bottom w:val="single" w:sz="8" w:space="0" w:color="000000"/>
          <w:insideH w:val="single" w:sz="8" w:space="0" w:color="000000"/>
          <w:insideV w:val="nil"/>
        </w:tblBorders>
        <w:tblCellMar>
          <w:left w:w="0" w:type="dxa"/>
          <w:right w:w="0" w:type="dxa"/>
        </w:tblCellMar>
        <w:tblLook w:val="04A0"/>
      </w:tblPr>
      <w:tblGrid>
        <w:gridCol w:w="2003"/>
        <w:gridCol w:w="1871"/>
        <w:gridCol w:w="1521"/>
        <w:gridCol w:w="3980"/>
      </w:tblGrid>
      <w:tr w:rsidR="007B21FE" w:rsidTr="007B21FE">
        <w:trPr>
          <w:cantSplit/>
          <w:trHeight w:val="553"/>
        </w:trPr>
        <w:tc>
          <w:tcPr>
            <w:tcW w:w="2184" w:type="dxa"/>
            <w:tcBorders>
              <w:top w:val="single" w:sz="8" w:space="0" w:color="000000"/>
              <w:left w:val="single" w:sz="8" w:space="0" w:color="000000"/>
              <w:bottom w:val="single" w:sz="8" w:space="0" w:color="000000"/>
              <w:right w:val="nil"/>
            </w:tcBorders>
            <w:vAlign w:val="center"/>
            <w:hideMark/>
          </w:tcPr>
          <w:p w:rsidR="007B21FE" w:rsidRDefault="007B21FE">
            <w:pPr>
              <w:jc w:val="center"/>
              <w:rPr>
                <w:rFonts w:ascii="Times New Roman" w:eastAsia="Times New Roman" w:hAnsi="Times New Roman"/>
                <w:sz w:val="24"/>
                <w:szCs w:val="24"/>
                <w:lang w:val="kk-KZ"/>
              </w:rPr>
            </w:pPr>
            <w:r>
              <w:rPr>
                <w:lang w:val="kk-KZ"/>
              </w:rPr>
              <w:t>Әріптік жүйе бойынша бағалау</w:t>
            </w:r>
          </w:p>
        </w:tc>
        <w:tc>
          <w:tcPr>
            <w:tcW w:w="2065" w:type="dxa"/>
            <w:tcBorders>
              <w:top w:val="single" w:sz="8" w:space="0" w:color="000000"/>
              <w:left w:val="single" w:sz="8" w:space="0" w:color="000000"/>
              <w:bottom w:val="single" w:sz="8" w:space="0" w:color="000000"/>
              <w:right w:val="nil"/>
            </w:tcBorders>
            <w:vAlign w:val="center"/>
            <w:hideMark/>
          </w:tcPr>
          <w:p w:rsidR="007B21FE" w:rsidRDefault="007B21FE">
            <w:pPr>
              <w:jc w:val="center"/>
              <w:rPr>
                <w:rFonts w:ascii="Times New Roman" w:eastAsia="Times New Roman" w:hAnsi="Times New Roman"/>
                <w:sz w:val="24"/>
                <w:szCs w:val="24"/>
                <w:lang w:val="kk-KZ"/>
              </w:rPr>
            </w:pPr>
            <w:r>
              <w:rPr>
                <w:lang w:val="kk-KZ"/>
              </w:rPr>
              <w:t>Балдардың сандық эквиваленті</w:t>
            </w:r>
          </w:p>
        </w:tc>
        <w:tc>
          <w:tcPr>
            <w:tcW w:w="1803" w:type="dxa"/>
            <w:tcBorders>
              <w:top w:val="single" w:sz="8" w:space="0" w:color="000000"/>
              <w:left w:val="single" w:sz="8" w:space="0" w:color="000000"/>
              <w:bottom w:val="single" w:sz="8" w:space="0" w:color="000000"/>
              <w:right w:val="nil"/>
            </w:tcBorders>
            <w:vAlign w:val="center"/>
            <w:hideMark/>
          </w:tcPr>
          <w:p w:rsidR="007B21FE" w:rsidRDefault="007B21FE">
            <w:pPr>
              <w:jc w:val="center"/>
              <w:rPr>
                <w:rFonts w:ascii="Times New Roman" w:eastAsia="Times New Roman" w:hAnsi="Times New Roman"/>
                <w:sz w:val="24"/>
                <w:szCs w:val="24"/>
                <w:lang w:val="kk-KZ"/>
              </w:rPr>
            </w:pPr>
            <w:r>
              <w:rPr>
                <w:lang w:val="kk-KZ"/>
              </w:rPr>
              <w:t>%  мәні</w:t>
            </w:r>
          </w:p>
        </w:tc>
        <w:tc>
          <w:tcPr>
            <w:tcW w:w="4499" w:type="dxa"/>
            <w:tcBorders>
              <w:top w:val="single" w:sz="8" w:space="0" w:color="000000"/>
              <w:left w:val="single" w:sz="8" w:space="0" w:color="000000"/>
              <w:bottom w:val="single" w:sz="8" w:space="0" w:color="000000"/>
              <w:right w:val="single" w:sz="8" w:space="0" w:color="000000"/>
            </w:tcBorders>
            <w:vAlign w:val="center"/>
            <w:hideMark/>
          </w:tcPr>
          <w:p w:rsidR="007B21FE" w:rsidRDefault="007B21FE">
            <w:pPr>
              <w:jc w:val="center"/>
              <w:rPr>
                <w:rFonts w:ascii="Times New Roman" w:eastAsia="Times New Roman" w:hAnsi="Times New Roman"/>
                <w:sz w:val="24"/>
                <w:szCs w:val="24"/>
                <w:lang w:val="kk-KZ"/>
              </w:rPr>
            </w:pPr>
            <w:r>
              <w:rPr>
                <w:lang w:val="kk-KZ"/>
              </w:rPr>
              <w:t>Дәстүрлі жүйе бойынша бағалау</w:t>
            </w:r>
          </w:p>
        </w:tc>
      </w:tr>
      <w:tr w:rsidR="007B21FE" w:rsidTr="007B21FE">
        <w:trPr>
          <w:cantSplit/>
          <w:trHeight w:val="361"/>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А</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4,0</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95-100</w:t>
            </w:r>
          </w:p>
        </w:tc>
        <w:tc>
          <w:tcPr>
            <w:tcW w:w="4499" w:type="dxa"/>
            <w:vMerge w:val="restart"/>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Style w:val="s00"/>
                <w:rFonts w:eastAsia="Times New Roman"/>
                <w:sz w:val="24"/>
                <w:szCs w:val="24"/>
                <w:lang w:val="kk-KZ"/>
              </w:rPr>
            </w:pPr>
            <w:r>
              <w:rPr>
                <w:lang w:val="kk-KZ"/>
              </w:rPr>
              <w:t>Өте жақсы</w:t>
            </w:r>
            <w:r>
              <w:rPr>
                <w:rStyle w:val="s00"/>
                <w:lang w:val="kk-KZ"/>
              </w:rPr>
              <w:t xml:space="preserve"> </w:t>
            </w:r>
          </w:p>
        </w:tc>
      </w:tr>
      <w:tr w:rsid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А-</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3,67</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90-94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1FE" w:rsidRDefault="007B21FE">
            <w:pPr>
              <w:rPr>
                <w:rStyle w:val="s00"/>
                <w:rFonts w:eastAsia="Times New Roman"/>
                <w:sz w:val="24"/>
                <w:szCs w:val="24"/>
                <w:lang w:val="kk-KZ"/>
              </w:rPr>
            </w:pPr>
          </w:p>
        </w:tc>
      </w:tr>
      <w:tr w:rsid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В+</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3,33</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85-89</w:t>
            </w:r>
          </w:p>
        </w:tc>
        <w:tc>
          <w:tcPr>
            <w:tcW w:w="4499" w:type="dxa"/>
            <w:vMerge w:val="restart"/>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Fonts w:ascii="Times New Roman" w:eastAsia="Times New Roman" w:hAnsi="Times New Roman"/>
                <w:sz w:val="24"/>
                <w:szCs w:val="24"/>
                <w:lang w:val="kk-KZ"/>
              </w:rPr>
            </w:pPr>
            <w:r>
              <w:rPr>
                <w:lang w:val="kk-KZ"/>
              </w:rPr>
              <w:t xml:space="preserve">Жақсы </w:t>
            </w:r>
          </w:p>
        </w:tc>
      </w:tr>
      <w:tr w:rsid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В</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3,0</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80-84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1FE" w:rsidRDefault="007B21FE">
            <w:pPr>
              <w:rPr>
                <w:rFonts w:ascii="Times New Roman" w:eastAsia="Times New Roman" w:hAnsi="Times New Roman"/>
                <w:sz w:val="24"/>
                <w:szCs w:val="24"/>
                <w:lang w:val="kk-KZ"/>
              </w:rPr>
            </w:pPr>
          </w:p>
        </w:tc>
      </w:tr>
      <w:tr w:rsidR="007B21FE" w:rsidTr="007B21FE">
        <w:trPr>
          <w:cantSplit/>
          <w:trHeight w:val="361"/>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В-</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2,67</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75-79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1FE" w:rsidRDefault="007B21FE">
            <w:pPr>
              <w:rPr>
                <w:rFonts w:ascii="Times New Roman" w:eastAsia="Times New Roman" w:hAnsi="Times New Roman"/>
                <w:sz w:val="24"/>
                <w:szCs w:val="24"/>
                <w:lang w:val="kk-KZ"/>
              </w:rPr>
            </w:pPr>
          </w:p>
        </w:tc>
      </w:tr>
      <w:tr w:rsid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С+</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2,33</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70-74</w:t>
            </w:r>
          </w:p>
        </w:tc>
        <w:tc>
          <w:tcPr>
            <w:tcW w:w="4499" w:type="dxa"/>
            <w:vMerge w:val="restart"/>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Fonts w:ascii="Times New Roman" w:eastAsia="Times New Roman" w:hAnsi="Times New Roman"/>
                <w:sz w:val="24"/>
                <w:szCs w:val="24"/>
                <w:lang w:val="kk-KZ"/>
              </w:rPr>
            </w:pPr>
            <w:r>
              <w:rPr>
                <w:lang w:val="kk-KZ"/>
              </w:rPr>
              <w:t xml:space="preserve">Қанағаттанарлық </w:t>
            </w:r>
          </w:p>
        </w:tc>
      </w:tr>
      <w:tr w:rsid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С</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2,0</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65-69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1FE" w:rsidRDefault="007B21FE">
            <w:pPr>
              <w:rPr>
                <w:rFonts w:ascii="Times New Roman" w:eastAsia="Times New Roman" w:hAnsi="Times New Roman"/>
                <w:sz w:val="24"/>
                <w:szCs w:val="24"/>
                <w:lang w:val="kk-KZ"/>
              </w:rPr>
            </w:pPr>
          </w:p>
        </w:tc>
      </w:tr>
      <w:tr w:rsidR="007B21FE" w:rsidTr="007B21FE">
        <w:trPr>
          <w:cantSplit/>
          <w:trHeight w:val="361"/>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С-</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1,67</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60-64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1FE" w:rsidRDefault="007B21FE">
            <w:pPr>
              <w:rPr>
                <w:rFonts w:ascii="Times New Roman" w:eastAsia="Times New Roman" w:hAnsi="Times New Roman"/>
                <w:sz w:val="24"/>
                <w:szCs w:val="24"/>
                <w:lang w:val="kk-KZ"/>
              </w:rPr>
            </w:pPr>
          </w:p>
        </w:tc>
      </w:tr>
      <w:tr w:rsid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D+</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1,33</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55-59</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1FE" w:rsidRDefault="007B21FE">
            <w:pPr>
              <w:rPr>
                <w:rFonts w:ascii="Times New Roman" w:eastAsia="Times New Roman" w:hAnsi="Times New Roman"/>
                <w:sz w:val="24"/>
                <w:szCs w:val="24"/>
                <w:lang w:val="kk-KZ"/>
              </w:rPr>
            </w:pPr>
          </w:p>
        </w:tc>
      </w:tr>
      <w:tr w:rsid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lastRenderedPageBreak/>
              <w:t>D-</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1,0</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50-54</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B21FE" w:rsidRDefault="007B21FE">
            <w:pPr>
              <w:rPr>
                <w:rFonts w:ascii="Times New Roman" w:eastAsia="Times New Roman" w:hAnsi="Times New Roman"/>
                <w:sz w:val="24"/>
                <w:szCs w:val="24"/>
                <w:lang w:val="kk-KZ"/>
              </w:rPr>
            </w:pPr>
          </w:p>
        </w:tc>
      </w:tr>
      <w:tr w:rsidR="007B21FE" w:rsidTr="007B21FE">
        <w:trPr>
          <w:cantSplit/>
          <w:trHeight w:val="361"/>
        </w:trPr>
        <w:tc>
          <w:tcPr>
            <w:tcW w:w="2184"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F</w:t>
            </w:r>
          </w:p>
        </w:tc>
        <w:tc>
          <w:tcPr>
            <w:tcW w:w="2065"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0</w:t>
            </w:r>
          </w:p>
        </w:tc>
        <w:tc>
          <w:tcPr>
            <w:tcW w:w="1803" w:type="dxa"/>
            <w:tcBorders>
              <w:top w:val="single" w:sz="8" w:space="0" w:color="000000"/>
              <w:left w:val="single" w:sz="8" w:space="0" w:color="000000"/>
              <w:bottom w:val="single" w:sz="8" w:space="0" w:color="000000"/>
              <w:right w:val="nil"/>
            </w:tcBorders>
            <w:hideMark/>
          </w:tcPr>
          <w:p w:rsidR="007B21FE" w:rsidRDefault="007B21FE">
            <w:pPr>
              <w:jc w:val="center"/>
              <w:rPr>
                <w:rStyle w:val="s00"/>
                <w:rFonts w:eastAsia="Times New Roman"/>
                <w:sz w:val="24"/>
                <w:szCs w:val="24"/>
                <w:lang w:val="kk-KZ"/>
              </w:rPr>
            </w:pPr>
            <w:r>
              <w:rPr>
                <w:rStyle w:val="s00"/>
                <w:lang w:val="kk-KZ"/>
              </w:rPr>
              <w:t>0-49</w:t>
            </w:r>
          </w:p>
        </w:tc>
        <w:tc>
          <w:tcPr>
            <w:tcW w:w="4499" w:type="dxa"/>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Fonts w:ascii="Times New Roman" w:eastAsia="Times New Roman" w:hAnsi="Times New Roman"/>
                <w:sz w:val="24"/>
                <w:szCs w:val="24"/>
                <w:lang w:val="kk-KZ"/>
              </w:rPr>
            </w:pPr>
            <w:r>
              <w:rPr>
                <w:lang w:val="kk-KZ"/>
              </w:rPr>
              <w:t xml:space="preserve">Қанақаттанарлықсыз </w:t>
            </w:r>
          </w:p>
        </w:tc>
      </w:tr>
      <w:tr w:rsidR="007B21FE" w:rsidRPr="007B21FE" w:rsidTr="007B21FE">
        <w:trPr>
          <w:cantSplit/>
          <w:trHeight w:val="355"/>
        </w:trPr>
        <w:tc>
          <w:tcPr>
            <w:tcW w:w="2184"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 xml:space="preserve">I </w:t>
            </w:r>
          </w:p>
          <w:p w:rsidR="007B21FE" w:rsidRDefault="007B21FE">
            <w:pPr>
              <w:pStyle w:val="210"/>
              <w:spacing w:after="0" w:line="240" w:lineRule="auto"/>
              <w:jc w:val="center"/>
              <w:rPr>
                <w:sz w:val="24"/>
                <w:szCs w:val="24"/>
                <w:lang w:val="kk-KZ"/>
              </w:rPr>
            </w:pPr>
            <w:r>
              <w:rPr>
                <w:sz w:val="24"/>
                <w:szCs w:val="24"/>
                <w:lang w:val="kk-KZ"/>
              </w:rPr>
              <w:t>(Incomplete)</w:t>
            </w:r>
          </w:p>
        </w:tc>
        <w:tc>
          <w:tcPr>
            <w:tcW w:w="2065"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w:t>
            </w:r>
          </w:p>
        </w:tc>
        <w:tc>
          <w:tcPr>
            <w:tcW w:w="1803"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w:t>
            </w:r>
          </w:p>
        </w:tc>
        <w:tc>
          <w:tcPr>
            <w:tcW w:w="4499" w:type="dxa"/>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Fonts w:ascii="Times New Roman" w:eastAsia="Times New Roman" w:hAnsi="Times New Roman"/>
                <w:sz w:val="24"/>
                <w:szCs w:val="24"/>
                <w:lang w:val="kk-KZ"/>
              </w:rPr>
            </w:pPr>
            <w:r>
              <w:rPr>
                <w:lang w:val="kk-KZ"/>
              </w:rPr>
              <w:t>Пән аяқталмаған</w:t>
            </w:r>
          </w:p>
          <w:p w:rsidR="007B21FE" w:rsidRDefault="007B21FE">
            <w:pPr>
              <w:pStyle w:val="210"/>
              <w:spacing w:after="0" w:line="240" w:lineRule="auto"/>
              <w:jc w:val="center"/>
              <w:rPr>
                <w:i/>
                <w:sz w:val="24"/>
                <w:szCs w:val="24"/>
                <w:lang w:val="kk-KZ"/>
              </w:rPr>
            </w:pPr>
            <w:r>
              <w:rPr>
                <w:i/>
                <w:sz w:val="24"/>
                <w:szCs w:val="24"/>
                <w:lang w:val="kk-KZ"/>
              </w:rPr>
              <w:t>(GPA  есептеу кезінде есептелінбейді)</w:t>
            </w:r>
          </w:p>
        </w:tc>
      </w:tr>
      <w:tr w:rsidR="007B21FE" w:rsidRPr="007B21FE" w:rsidTr="007B21FE">
        <w:trPr>
          <w:cantSplit/>
          <w:trHeight w:val="339"/>
        </w:trPr>
        <w:tc>
          <w:tcPr>
            <w:tcW w:w="2184"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P</w:t>
            </w:r>
          </w:p>
          <w:p w:rsidR="007B21FE" w:rsidRDefault="007B21FE">
            <w:pPr>
              <w:pStyle w:val="210"/>
              <w:spacing w:after="0" w:line="240" w:lineRule="auto"/>
              <w:jc w:val="center"/>
              <w:rPr>
                <w:sz w:val="24"/>
                <w:szCs w:val="24"/>
                <w:lang w:val="kk-KZ"/>
              </w:rPr>
            </w:pPr>
            <w:r>
              <w:rPr>
                <w:sz w:val="24"/>
                <w:szCs w:val="24"/>
                <w:lang w:val="kk-KZ"/>
              </w:rPr>
              <w:t xml:space="preserve"> (Pass)</w:t>
            </w:r>
          </w:p>
        </w:tc>
        <w:tc>
          <w:tcPr>
            <w:tcW w:w="2065"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b/>
                <w:sz w:val="24"/>
                <w:szCs w:val="24"/>
                <w:lang w:val="kk-KZ"/>
              </w:rPr>
            </w:pPr>
            <w:r>
              <w:rPr>
                <w:b/>
                <w:sz w:val="24"/>
                <w:szCs w:val="24"/>
                <w:lang w:val="kk-KZ"/>
              </w:rPr>
              <w:t>-</w:t>
            </w:r>
          </w:p>
        </w:tc>
        <w:tc>
          <w:tcPr>
            <w:tcW w:w="1803" w:type="dxa"/>
            <w:tcBorders>
              <w:top w:val="single" w:sz="8" w:space="0" w:color="000000"/>
              <w:left w:val="single" w:sz="8" w:space="0" w:color="000000"/>
              <w:bottom w:val="single" w:sz="8" w:space="0" w:color="000000"/>
              <w:right w:val="nil"/>
            </w:tcBorders>
          </w:tcPr>
          <w:p w:rsidR="007B21FE" w:rsidRDefault="007B21FE">
            <w:pPr>
              <w:pStyle w:val="210"/>
              <w:spacing w:after="0" w:line="240" w:lineRule="auto"/>
              <w:jc w:val="center"/>
              <w:rPr>
                <w:b/>
                <w:sz w:val="24"/>
                <w:szCs w:val="24"/>
                <w:lang w:val="kk-KZ"/>
              </w:rPr>
            </w:pPr>
            <w:r>
              <w:rPr>
                <w:b/>
                <w:sz w:val="24"/>
                <w:szCs w:val="24"/>
                <w:lang w:val="kk-KZ"/>
              </w:rPr>
              <w:t>-</w:t>
            </w:r>
          </w:p>
          <w:p w:rsidR="007B21FE" w:rsidRDefault="007B21FE">
            <w:pPr>
              <w:pStyle w:val="210"/>
              <w:spacing w:after="0" w:line="240" w:lineRule="auto"/>
              <w:jc w:val="center"/>
              <w:rPr>
                <w:b/>
                <w:sz w:val="24"/>
                <w:szCs w:val="24"/>
                <w:lang w:val="kk-KZ"/>
              </w:rPr>
            </w:pPr>
          </w:p>
        </w:tc>
        <w:tc>
          <w:tcPr>
            <w:tcW w:w="4499" w:type="dxa"/>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Fonts w:ascii="Times New Roman" w:eastAsia="Times New Roman" w:hAnsi="Times New Roman"/>
                <w:sz w:val="24"/>
                <w:szCs w:val="24"/>
                <w:lang w:val="kk-KZ"/>
              </w:rPr>
            </w:pPr>
            <w:r>
              <w:rPr>
                <w:lang w:val="kk-KZ"/>
              </w:rPr>
              <w:t>«Есептелінді»</w:t>
            </w:r>
          </w:p>
          <w:p w:rsidR="007B21FE" w:rsidRDefault="007B21FE">
            <w:pPr>
              <w:pStyle w:val="210"/>
              <w:spacing w:after="0" w:line="240" w:lineRule="auto"/>
              <w:jc w:val="center"/>
              <w:rPr>
                <w:i/>
                <w:sz w:val="24"/>
                <w:szCs w:val="24"/>
                <w:lang w:val="kk-KZ"/>
              </w:rPr>
            </w:pPr>
            <w:r>
              <w:rPr>
                <w:i/>
                <w:sz w:val="24"/>
                <w:szCs w:val="24"/>
                <w:lang w:val="kk-KZ"/>
              </w:rPr>
              <w:t>(GPA  есептеу кезінде есептелінбейді)</w:t>
            </w:r>
          </w:p>
        </w:tc>
      </w:tr>
      <w:tr w:rsidR="007B21FE" w:rsidRP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 xml:space="preserve">NP </w:t>
            </w:r>
          </w:p>
          <w:p w:rsidR="007B21FE" w:rsidRDefault="007B21FE">
            <w:pPr>
              <w:pStyle w:val="210"/>
              <w:spacing w:after="0" w:line="240" w:lineRule="auto"/>
              <w:jc w:val="center"/>
              <w:rPr>
                <w:sz w:val="24"/>
                <w:szCs w:val="24"/>
                <w:lang w:val="kk-KZ"/>
              </w:rPr>
            </w:pPr>
            <w:r>
              <w:rPr>
                <w:sz w:val="24"/>
                <w:szCs w:val="24"/>
                <w:lang w:val="kk-KZ"/>
              </w:rPr>
              <w:t>(No Рass)</w:t>
            </w:r>
          </w:p>
        </w:tc>
        <w:tc>
          <w:tcPr>
            <w:tcW w:w="2065"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b/>
                <w:sz w:val="24"/>
                <w:szCs w:val="24"/>
                <w:lang w:val="kk-KZ"/>
              </w:rPr>
            </w:pPr>
            <w:r>
              <w:rPr>
                <w:b/>
                <w:sz w:val="24"/>
                <w:szCs w:val="24"/>
                <w:lang w:val="kk-KZ"/>
              </w:rPr>
              <w:t>-</w:t>
            </w:r>
          </w:p>
        </w:tc>
        <w:tc>
          <w:tcPr>
            <w:tcW w:w="1803" w:type="dxa"/>
            <w:tcBorders>
              <w:top w:val="single" w:sz="8" w:space="0" w:color="000000"/>
              <w:left w:val="single" w:sz="8" w:space="0" w:color="000000"/>
              <w:bottom w:val="single" w:sz="8" w:space="0" w:color="000000"/>
              <w:right w:val="nil"/>
            </w:tcBorders>
          </w:tcPr>
          <w:p w:rsidR="007B21FE" w:rsidRDefault="007B21FE">
            <w:pPr>
              <w:pStyle w:val="210"/>
              <w:spacing w:after="0" w:line="240" w:lineRule="auto"/>
              <w:jc w:val="center"/>
              <w:rPr>
                <w:b/>
                <w:sz w:val="24"/>
                <w:szCs w:val="24"/>
                <w:lang w:val="kk-KZ"/>
              </w:rPr>
            </w:pPr>
            <w:r>
              <w:rPr>
                <w:b/>
                <w:sz w:val="24"/>
                <w:szCs w:val="24"/>
                <w:lang w:val="kk-KZ"/>
              </w:rPr>
              <w:t>-</w:t>
            </w:r>
          </w:p>
          <w:p w:rsidR="007B21FE" w:rsidRDefault="007B21FE">
            <w:pPr>
              <w:pStyle w:val="210"/>
              <w:spacing w:after="0" w:line="240" w:lineRule="auto"/>
              <w:jc w:val="center"/>
              <w:rPr>
                <w:b/>
                <w:sz w:val="24"/>
                <w:szCs w:val="24"/>
                <w:lang w:val="kk-KZ"/>
              </w:rPr>
            </w:pPr>
          </w:p>
        </w:tc>
        <w:tc>
          <w:tcPr>
            <w:tcW w:w="4499" w:type="dxa"/>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Fonts w:ascii="Times New Roman" w:eastAsia="Times New Roman" w:hAnsi="Times New Roman"/>
                <w:sz w:val="24"/>
                <w:szCs w:val="24"/>
                <w:lang w:val="kk-KZ"/>
              </w:rPr>
            </w:pPr>
            <w:r>
              <w:rPr>
                <w:lang w:val="kk-KZ"/>
              </w:rPr>
              <w:t>« Есептелінбейді»</w:t>
            </w:r>
          </w:p>
          <w:p w:rsidR="007B21FE" w:rsidRDefault="007B21FE">
            <w:pPr>
              <w:pStyle w:val="210"/>
              <w:spacing w:after="0" w:line="240" w:lineRule="auto"/>
              <w:jc w:val="center"/>
              <w:rPr>
                <w:i/>
                <w:sz w:val="24"/>
                <w:szCs w:val="24"/>
                <w:lang w:val="kk-KZ"/>
              </w:rPr>
            </w:pPr>
            <w:r>
              <w:rPr>
                <w:i/>
                <w:sz w:val="24"/>
                <w:szCs w:val="24"/>
                <w:lang w:val="kk-KZ"/>
              </w:rPr>
              <w:t>(GPA  есептеу кезінде есептелінбейді)</w:t>
            </w:r>
          </w:p>
        </w:tc>
      </w:tr>
      <w:tr w:rsidR="007B21FE" w:rsidRPr="007B21FE" w:rsidTr="007B21FE">
        <w:trPr>
          <w:cantSplit/>
          <w:trHeight w:val="339"/>
        </w:trPr>
        <w:tc>
          <w:tcPr>
            <w:tcW w:w="2184"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 xml:space="preserve">W </w:t>
            </w:r>
          </w:p>
          <w:p w:rsidR="007B21FE" w:rsidRDefault="007B21FE">
            <w:pPr>
              <w:pStyle w:val="210"/>
              <w:spacing w:after="0" w:line="240" w:lineRule="auto"/>
              <w:jc w:val="center"/>
              <w:rPr>
                <w:sz w:val="24"/>
                <w:szCs w:val="24"/>
                <w:lang w:val="kk-KZ"/>
              </w:rPr>
            </w:pPr>
            <w:r>
              <w:rPr>
                <w:sz w:val="24"/>
                <w:szCs w:val="24"/>
                <w:lang w:val="kk-KZ"/>
              </w:rPr>
              <w:t>(Withdrawal)</w:t>
            </w:r>
          </w:p>
        </w:tc>
        <w:tc>
          <w:tcPr>
            <w:tcW w:w="2065"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w:t>
            </w:r>
          </w:p>
        </w:tc>
        <w:tc>
          <w:tcPr>
            <w:tcW w:w="1803"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w:t>
            </w:r>
          </w:p>
        </w:tc>
        <w:tc>
          <w:tcPr>
            <w:tcW w:w="4499" w:type="dxa"/>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Fonts w:ascii="Times New Roman" w:eastAsia="Times New Roman" w:hAnsi="Times New Roman"/>
                <w:sz w:val="24"/>
                <w:szCs w:val="24"/>
                <w:lang w:val="kk-KZ"/>
              </w:rPr>
            </w:pPr>
            <w:r>
              <w:rPr>
                <w:lang w:val="kk-KZ"/>
              </w:rPr>
              <w:t>«Пәннен бас тарту»</w:t>
            </w:r>
          </w:p>
          <w:p w:rsidR="007B21FE" w:rsidRDefault="007B21FE">
            <w:pPr>
              <w:pStyle w:val="210"/>
              <w:spacing w:after="0" w:line="240" w:lineRule="auto"/>
              <w:jc w:val="center"/>
              <w:rPr>
                <w:i/>
                <w:sz w:val="24"/>
                <w:szCs w:val="24"/>
                <w:lang w:val="kk-KZ"/>
              </w:rPr>
            </w:pPr>
            <w:r>
              <w:rPr>
                <w:i/>
                <w:sz w:val="24"/>
                <w:szCs w:val="24"/>
                <w:lang w:val="kk-KZ"/>
              </w:rPr>
              <w:t>(GPA  есептеу кезінде есептелінбейді)</w:t>
            </w:r>
          </w:p>
        </w:tc>
      </w:tr>
      <w:tr w:rsidR="007B21FE" w:rsidTr="007B21FE">
        <w:trPr>
          <w:cantSplit/>
          <w:trHeight w:val="508"/>
        </w:trPr>
        <w:tc>
          <w:tcPr>
            <w:tcW w:w="2184"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pacing w:val="-6"/>
                <w:sz w:val="24"/>
                <w:szCs w:val="24"/>
                <w:lang w:val="kk-KZ"/>
              </w:rPr>
            </w:pPr>
            <w:r>
              <w:rPr>
                <w:spacing w:val="-6"/>
                <w:sz w:val="24"/>
                <w:szCs w:val="24"/>
                <w:lang w:val="kk-KZ"/>
              </w:rPr>
              <w:t xml:space="preserve">AW </w:t>
            </w:r>
          </w:p>
          <w:p w:rsidR="007B21FE" w:rsidRDefault="007B21FE">
            <w:pPr>
              <w:pStyle w:val="210"/>
              <w:spacing w:after="0" w:line="240" w:lineRule="auto"/>
              <w:jc w:val="center"/>
              <w:rPr>
                <w:spacing w:val="-6"/>
                <w:sz w:val="24"/>
                <w:szCs w:val="24"/>
                <w:lang w:val="kk-KZ"/>
              </w:rPr>
            </w:pPr>
            <w:r>
              <w:rPr>
                <w:spacing w:val="-6"/>
                <w:sz w:val="24"/>
                <w:szCs w:val="24"/>
                <w:lang w:val="kk-KZ"/>
              </w:rPr>
              <w:t>(Academic Withdrawal)</w:t>
            </w:r>
          </w:p>
        </w:tc>
        <w:tc>
          <w:tcPr>
            <w:tcW w:w="2065" w:type="dxa"/>
            <w:tcBorders>
              <w:top w:val="single" w:sz="8" w:space="0" w:color="000000"/>
              <w:left w:val="single" w:sz="8" w:space="0" w:color="000000"/>
              <w:bottom w:val="single" w:sz="8" w:space="0" w:color="000000"/>
              <w:right w:val="nil"/>
            </w:tcBorders>
          </w:tcPr>
          <w:p w:rsidR="007B21FE" w:rsidRDefault="007B21FE">
            <w:pPr>
              <w:pStyle w:val="210"/>
              <w:snapToGrid w:val="0"/>
              <w:spacing w:after="0" w:line="240" w:lineRule="auto"/>
              <w:jc w:val="center"/>
              <w:rPr>
                <w:sz w:val="24"/>
                <w:szCs w:val="24"/>
                <w:lang w:val="kk-KZ"/>
              </w:rPr>
            </w:pPr>
          </w:p>
        </w:tc>
        <w:tc>
          <w:tcPr>
            <w:tcW w:w="1803" w:type="dxa"/>
            <w:tcBorders>
              <w:top w:val="single" w:sz="8" w:space="0" w:color="000000"/>
              <w:left w:val="single" w:sz="8" w:space="0" w:color="000000"/>
              <w:bottom w:val="single" w:sz="8" w:space="0" w:color="000000"/>
              <w:right w:val="nil"/>
            </w:tcBorders>
          </w:tcPr>
          <w:p w:rsidR="007B21FE" w:rsidRDefault="007B21FE">
            <w:pPr>
              <w:pStyle w:val="210"/>
              <w:snapToGrid w:val="0"/>
              <w:spacing w:after="0" w:line="240" w:lineRule="auto"/>
              <w:jc w:val="center"/>
              <w:rPr>
                <w:sz w:val="24"/>
                <w:szCs w:val="24"/>
                <w:lang w:val="kk-KZ"/>
              </w:rPr>
            </w:pPr>
          </w:p>
        </w:tc>
        <w:tc>
          <w:tcPr>
            <w:tcW w:w="4499" w:type="dxa"/>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Fonts w:ascii="Times New Roman" w:eastAsia="Times New Roman" w:hAnsi="Times New Roman"/>
                <w:sz w:val="24"/>
                <w:szCs w:val="24"/>
                <w:lang w:val="kk-KZ"/>
              </w:rPr>
            </w:pPr>
            <w:r>
              <w:rPr>
                <w:lang w:val="kk-KZ"/>
              </w:rPr>
              <w:t>Пәннен академиялық себеп бойынша алып тастау</w:t>
            </w:r>
          </w:p>
          <w:p w:rsidR="007B21FE" w:rsidRDefault="007B21FE">
            <w:pPr>
              <w:pStyle w:val="210"/>
              <w:spacing w:after="0" w:line="240" w:lineRule="auto"/>
              <w:jc w:val="center"/>
              <w:rPr>
                <w:i/>
                <w:sz w:val="24"/>
                <w:szCs w:val="24"/>
                <w:lang w:val="kk-KZ"/>
              </w:rPr>
            </w:pPr>
            <w:r>
              <w:rPr>
                <w:i/>
                <w:sz w:val="24"/>
                <w:szCs w:val="24"/>
                <w:lang w:val="kk-KZ"/>
              </w:rPr>
              <w:t>(GPA  есептеу кезінде есептелінбейді)</w:t>
            </w:r>
          </w:p>
        </w:tc>
      </w:tr>
      <w:tr w:rsidR="007B21FE" w:rsidRP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 xml:space="preserve">AU </w:t>
            </w:r>
          </w:p>
          <w:p w:rsidR="007B21FE" w:rsidRDefault="007B21FE">
            <w:pPr>
              <w:pStyle w:val="210"/>
              <w:spacing w:after="0" w:line="240" w:lineRule="auto"/>
              <w:jc w:val="center"/>
              <w:rPr>
                <w:sz w:val="24"/>
                <w:szCs w:val="24"/>
                <w:lang w:val="kk-KZ"/>
              </w:rPr>
            </w:pPr>
            <w:r>
              <w:rPr>
                <w:sz w:val="24"/>
                <w:szCs w:val="24"/>
                <w:lang w:val="kk-KZ"/>
              </w:rPr>
              <w:t>(Audit)</w:t>
            </w:r>
          </w:p>
        </w:tc>
        <w:tc>
          <w:tcPr>
            <w:tcW w:w="2065"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w:t>
            </w:r>
          </w:p>
        </w:tc>
        <w:tc>
          <w:tcPr>
            <w:tcW w:w="1803"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w:t>
            </w:r>
          </w:p>
        </w:tc>
        <w:tc>
          <w:tcPr>
            <w:tcW w:w="4499" w:type="dxa"/>
            <w:tcBorders>
              <w:top w:val="single" w:sz="8" w:space="0" w:color="000000"/>
              <w:left w:val="single" w:sz="8" w:space="0" w:color="000000"/>
              <w:bottom w:val="single" w:sz="8" w:space="0" w:color="000000"/>
              <w:right w:val="single" w:sz="8" w:space="0" w:color="000000"/>
            </w:tcBorders>
            <w:hideMark/>
          </w:tcPr>
          <w:p w:rsidR="007B21FE" w:rsidRDefault="007B21FE">
            <w:pPr>
              <w:jc w:val="center"/>
              <w:rPr>
                <w:rFonts w:ascii="Times New Roman" w:eastAsia="Times New Roman" w:hAnsi="Times New Roman"/>
                <w:sz w:val="24"/>
                <w:szCs w:val="24"/>
                <w:lang w:val="kk-KZ"/>
              </w:rPr>
            </w:pPr>
            <w:r>
              <w:rPr>
                <w:lang w:val="kk-KZ"/>
              </w:rPr>
              <w:t>« Пән тыңдалды»</w:t>
            </w:r>
          </w:p>
          <w:p w:rsidR="007B21FE" w:rsidRDefault="007B21FE">
            <w:pPr>
              <w:pStyle w:val="210"/>
              <w:spacing w:after="0" w:line="240" w:lineRule="auto"/>
              <w:jc w:val="center"/>
              <w:rPr>
                <w:i/>
                <w:sz w:val="24"/>
                <w:szCs w:val="24"/>
                <w:lang w:val="kk-KZ"/>
              </w:rPr>
            </w:pPr>
            <w:r>
              <w:rPr>
                <w:i/>
                <w:sz w:val="24"/>
                <w:szCs w:val="24"/>
                <w:lang w:val="kk-KZ"/>
              </w:rPr>
              <w:t>(GPA  есептеу кезінде есептелінбейді)</w:t>
            </w:r>
          </w:p>
        </w:tc>
      </w:tr>
      <w:tr w:rsid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 xml:space="preserve">Атт-ған </w:t>
            </w:r>
          </w:p>
        </w:tc>
        <w:tc>
          <w:tcPr>
            <w:tcW w:w="2065" w:type="dxa"/>
            <w:tcBorders>
              <w:top w:val="single" w:sz="8" w:space="0" w:color="000000"/>
              <w:left w:val="single" w:sz="8" w:space="0" w:color="000000"/>
              <w:bottom w:val="single" w:sz="8" w:space="0" w:color="000000"/>
              <w:right w:val="nil"/>
            </w:tcBorders>
          </w:tcPr>
          <w:p w:rsidR="007B21FE" w:rsidRDefault="007B21FE">
            <w:pPr>
              <w:pStyle w:val="210"/>
              <w:snapToGrid w:val="0"/>
              <w:spacing w:after="0" w:line="240" w:lineRule="auto"/>
              <w:jc w:val="center"/>
              <w:rPr>
                <w:sz w:val="24"/>
                <w:szCs w:val="24"/>
                <w:lang w:val="kk-KZ"/>
              </w:rPr>
            </w:pPr>
          </w:p>
        </w:tc>
        <w:tc>
          <w:tcPr>
            <w:tcW w:w="1803"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30-60</w:t>
            </w:r>
          </w:p>
          <w:p w:rsidR="007B21FE" w:rsidRDefault="007B21FE">
            <w:pPr>
              <w:pStyle w:val="210"/>
              <w:spacing w:after="0" w:line="240" w:lineRule="auto"/>
              <w:jc w:val="center"/>
              <w:rPr>
                <w:sz w:val="24"/>
                <w:szCs w:val="24"/>
                <w:lang w:val="kk-KZ"/>
              </w:rPr>
            </w:pPr>
            <w:r>
              <w:rPr>
                <w:sz w:val="24"/>
                <w:szCs w:val="24"/>
                <w:lang w:val="kk-KZ"/>
              </w:rPr>
              <w:t>50-100</w:t>
            </w:r>
          </w:p>
        </w:tc>
        <w:tc>
          <w:tcPr>
            <w:tcW w:w="4499" w:type="dxa"/>
            <w:tcBorders>
              <w:top w:val="single" w:sz="8" w:space="0" w:color="000000"/>
              <w:left w:val="single" w:sz="8" w:space="0" w:color="000000"/>
              <w:bottom w:val="single" w:sz="8" w:space="0" w:color="000000"/>
              <w:right w:val="single" w:sz="8" w:space="0" w:color="000000"/>
            </w:tcBorders>
          </w:tcPr>
          <w:p w:rsidR="007B21FE" w:rsidRDefault="007B21FE">
            <w:pPr>
              <w:pStyle w:val="210"/>
              <w:spacing w:after="0" w:line="240" w:lineRule="auto"/>
              <w:jc w:val="center"/>
              <w:rPr>
                <w:sz w:val="24"/>
                <w:szCs w:val="24"/>
                <w:lang w:val="kk-KZ"/>
              </w:rPr>
            </w:pPr>
            <w:r>
              <w:rPr>
                <w:sz w:val="24"/>
                <w:szCs w:val="24"/>
                <w:lang w:val="kk-KZ"/>
              </w:rPr>
              <w:t>Аттестатталған</w:t>
            </w:r>
          </w:p>
          <w:p w:rsidR="007B21FE" w:rsidRDefault="007B21FE">
            <w:pPr>
              <w:pStyle w:val="210"/>
              <w:spacing w:after="0" w:line="240" w:lineRule="auto"/>
              <w:rPr>
                <w:sz w:val="24"/>
                <w:szCs w:val="24"/>
                <w:lang w:val="kk-KZ"/>
              </w:rPr>
            </w:pPr>
          </w:p>
        </w:tc>
      </w:tr>
      <w:tr w:rsidR="007B21FE" w:rsidTr="007B21FE">
        <w:trPr>
          <w:cantSplit/>
          <w:trHeight w:val="350"/>
        </w:trPr>
        <w:tc>
          <w:tcPr>
            <w:tcW w:w="2184"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Атт-маған</w:t>
            </w:r>
          </w:p>
        </w:tc>
        <w:tc>
          <w:tcPr>
            <w:tcW w:w="2065" w:type="dxa"/>
            <w:tcBorders>
              <w:top w:val="single" w:sz="8" w:space="0" w:color="000000"/>
              <w:left w:val="single" w:sz="8" w:space="0" w:color="000000"/>
              <w:bottom w:val="single" w:sz="8" w:space="0" w:color="000000"/>
              <w:right w:val="nil"/>
            </w:tcBorders>
          </w:tcPr>
          <w:p w:rsidR="007B21FE" w:rsidRDefault="007B21FE">
            <w:pPr>
              <w:pStyle w:val="210"/>
              <w:snapToGrid w:val="0"/>
              <w:spacing w:after="0" w:line="240" w:lineRule="auto"/>
              <w:jc w:val="center"/>
              <w:rPr>
                <w:sz w:val="24"/>
                <w:szCs w:val="24"/>
                <w:lang w:val="kk-KZ"/>
              </w:rPr>
            </w:pPr>
          </w:p>
        </w:tc>
        <w:tc>
          <w:tcPr>
            <w:tcW w:w="1803" w:type="dxa"/>
            <w:tcBorders>
              <w:top w:val="single" w:sz="8" w:space="0" w:color="000000"/>
              <w:left w:val="single" w:sz="8" w:space="0" w:color="000000"/>
              <w:bottom w:val="single" w:sz="8"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0-29</w:t>
            </w:r>
          </w:p>
          <w:p w:rsidR="007B21FE" w:rsidRDefault="007B21FE">
            <w:pPr>
              <w:pStyle w:val="210"/>
              <w:spacing w:after="0" w:line="240" w:lineRule="auto"/>
              <w:jc w:val="center"/>
              <w:rPr>
                <w:sz w:val="24"/>
                <w:szCs w:val="24"/>
                <w:lang w:val="kk-KZ"/>
              </w:rPr>
            </w:pPr>
            <w:r>
              <w:rPr>
                <w:sz w:val="24"/>
                <w:szCs w:val="24"/>
                <w:lang w:val="kk-KZ"/>
              </w:rPr>
              <w:t>0-49</w:t>
            </w:r>
          </w:p>
        </w:tc>
        <w:tc>
          <w:tcPr>
            <w:tcW w:w="4499" w:type="dxa"/>
            <w:tcBorders>
              <w:top w:val="single" w:sz="8" w:space="0" w:color="000000"/>
              <w:left w:val="single" w:sz="8" w:space="0" w:color="000000"/>
              <w:bottom w:val="single" w:sz="8" w:space="0" w:color="000000"/>
              <w:right w:val="single" w:sz="8" w:space="0" w:color="000000"/>
            </w:tcBorders>
          </w:tcPr>
          <w:p w:rsidR="007B21FE" w:rsidRDefault="007B21FE">
            <w:pPr>
              <w:pStyle w:val="210"/>
              <w:spacing w:after="0" w:line="240" w:lineRule="auto"/>
              <w:jc w:val="center"/>
              <w:rPr>
                <w:sz w:val="24"/>
                <w:szCs w:val="24"/>
                <w:lang w:val="kk-KZ"/>
              </w:rPr>
            </w:pPr>
            <w:r>
              <w:rPr>
                <w:sz w:val="24"/>
                <w:szCs w:val="24"/>
                <w:lang w:val="kk-KZ"/>
              </w:rPr>
              <w:t>Аттестатталмаған</w:t>
            </w:r>
          </w:p>
          <w:p w:rsidR="007B21FE" w:rsidRDefault="007B21FE">
            <w:pPr>
              <w:pStyle w:val="210"/>
              <w:spacing w:after="0" w:line="240" w:lineRule="auto"/>
              <w:jc w:val="center"/>
              <w:rPr>
                <w:sz w:val="24"/>
                <w:szCs w:val="24"/>
                <w:lang w:val="kk-KZ"/>
              </w:rPr>
            </w:pPr>
          </w:p>
        </w:tc>
      </w:tr>
      <w:tr w:rsidR="007B21FE" w:rsidTr="007B21FE">
        <w:trPr>
          <w:cantSplit/>
          <w:trHeight w:val="350"/>
        </w:trPr>
        <w:tc>
          <w:tcPr>
            <w:tcW w:w="2184" w:type="dxa"/>
            <w:tcBorders>
              <w:top w:val="single" w:sz="8" w:space="0" w:color="000000"/>
              <w:left w:val="single" w:sz="8" w:space="0" w:color="000000"/>
              <w:bottom w:val="single" w:sz="4"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R (Retake)</w:t>
            </w:r>
          </w:p>
        </w:tc>
        <w:tc>
          <w:tcPr>
            <w:tcW w:w="2065" w:type="dxa"/>
            <w:tcBorders>
              <w:top w:val="single" w:sz="8" w:space="0" w:color="000000"/>
              <w:left w:val="single" w:sz="8" w:space="0" w:color="000000"/>
              <w:bottom w:val="single" w:sz="4"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w:t>
            </w:r>
          </w:p>
        </w:tc>
        <w:tc>
          <w:tcPr>
            <w:tcW w:w="1803" w:type="dxa"/>
            <w:tcBorders>
              <w:top w:val="single" w:sz="8" w:space="0" w:color="000000"/>
              <w:left w:val="single" w:sz="8" w:space="0" w:color="000000"/>
              <w:bottom w:val="single" w:sz="4" w:space="0" w:color="000000"/>
              <w:right w:val="nil"/>
            </w:tcBorders>
            <w:hideMark/>
          </w:tcPr>
          <w:p w:rsidR="007B21FE" w:rsidRDefault="007B21FE">
            <w:pPr>
              <w:pStyle w:val="210"/>
              <w:spacing w:after="0" w:line="240" w:lineRule="auto"/>
              <w:jc w:val="center"/>
              <w:rPr>
                <w:sz w:val="24"/>
                <w:szCs w:val="24"/>
                <w:lang w:val="kk-KZ"/>
              </w:rPr>
            </w:pPr>
            <w:r>
              <w:rPr>
                <w:sz w:val="24"/>
                <w:szCs w:val="24"/>
                <w:lang w:val="kk-KZ"/>
              </w:rPr>
              <w:t>-</w:t>
            </w:r>
          </w:p>
        </w:tc>
        <w:tc>
          <w:tcPr>
            <w:tcW w:w="4499" w:type="dxa"/>
            <w:tcBorders>
              <w:top w:val="single" w:sz="8" w:space="0" w:color="000000"/>
              <w:left w:val="single" w:sz="8" w:space="0" w:color="000000"/>
              <w:bottom w:val="single" w:sz="4" w:space="0" w:color="000000"/>
              <w:right w:val="single" w:sz="8" w:space="0" w:color="000000"/>
            </w:tcBorders>
            <w:hideMark/>
          </w:tcPr>
          <w:p w:rsidR="007B21FE" w:rsidRDefault="007B21FE">
            <w:pPr>
              <w:pStyle w:val="a6"/>
              <w:jc w:val="center"/>
              <w:rPr>
                <w:sz w:val="24"/>
                <w:lang w:val="kk-KZ"/>
              </w:rPr>
            </w:pPr>
            <w:r>
              <w:rPr>
                <w:sz w:val="24"/>
                <w:lang w:val="kk-KZ"/>
              </w:rPr>
              <w:t>Пәнді қайта оқу</w:t>
            </w:r>
          </w:p>
        </w:tc>
      </w:tr>
    </w:tbl>
    <w:p w:rsidR="007B21FE" w:rsidRDefault="007B21FE" w:rsidP="007B21FE">
      <w:pPr>
        <w:rPr>
          <w:rFonts w:eastAsia="Times New Roman"/>
          <w:lang w:val="kk-KZ" w:eastAsia="ko-KR"/>
        </w:rPr>
      </w:pPr>
    </w:p>
    <w:p w:rsidR="007B21FE" w:rsidRDefault="007B21FE" w:rsidP="007B21FE">
      <w:pPr>
        <w:pStyle w:val="ad"/>
        <w:tabs>
          <w:tab w:val="left" w:pos="142"/>
        </w:tabs>
        <w:spacing w:line="240" w:lineRule="auto"/>
        <w:jc w:val="both"/>
        <w:rPr>
          <w:rFonts w:ascii="Times New Roman" w:hAnsi="Times New Roman"/>
          <w:b/>
          <w:sz w:val="24"/>
          <w:szCs w:val="24"/>
          <w:lang w:val="kk-KZ"/>
        </w:rPr>
      </w:pPr>
      <w:r>
        <w:rPr>
          <w:rFonts w:ascii="Times New Roman" w:hAnsi="Times New Roman"/>
          <w:b/>
          <w:sz w:val="24"/>
          <w:szCs w:val="24"/>
          <w:lang w:val="kk-KZ"/>
        </w:rPr>
        <w:t xml:space="preserve">Академиялық шынайылық </w:t>
      </w:r>
    </w:p>
    <w:p w:rsidR="007B21FE" w:rsidRDefault="007B21FE" w:rsidP="007B21FE">
      <w:pPr>
        <w:pStyle w:val="ad"/>
        <w:tabs>
          <w:tab w:val="left" w:pos="142"/>
        </w:tabs>
        <w:spacing w:line="240" w:lineRule="auto"/>
        <w:jc w:val="both"/>
        <w:rPr>
          <w:rFonts w:ascii="Times New Roman" w:hAnsi="Times New Roman"/>
          <w:sz w:val="24"/>
          <w:szCs w:val="24"/>
          <w:lang w:val="kk-KZ"/>
        </w:rPr>
      </w:pPr>
      <w:r>
        <w:rPr>
          <w:rFonts w:ascii="Times New Roman" w:hAnsi="Times New Roman"/>
          <w:sz w:val="24"/>
          <w:szCs w:val="24"/>
          <w:lang w:val="kk-KZ"/>
        </w:rPr>
        <w:t xml:space="preserve">Шынайылық пен адалдық оқу үдерісінің ажырамас компоненті болып табылады. Академиялық шынайылық және тұтастық фальсификацияға қатыспауға, алдауды іске асырмауға міндеттейді. Әділетсіздік актілері алдау немесе көшіру, плагиат, сілтемесіз ақпараттармен анықталып, басқа магистранттарға академиялық әділетсіздікті жариялайды. Магистранттар өздерінің академиялық мақсаттарына ұмтылудың кез келген уақытында Университет студенті ар-ұждан кодексіне сәйкес әділ және әдепті болуы керек.  Академиялық әділдікті бұзғаны үшін жазалау санкциялары деңгейіне қарай әртүрлі, тапсырма үшін «F» бастап, дисциплинаға «F»-ке дейін болады. </w:t>
      </w:r>
    </w:p>
    <w:p w:rsidR="007B21FE" w:rsidRDefault="007B21FE" w:rsidP="007B21FE">
      <w:pPr>
        <w:pStyle w:val="ad"/>
        <w:tabs>
          <w:tab w:val="left" w:pos="142"/>
        </w:tabs>
        <w:spacing w:line="240" w:lineRule="auto"/>
        <w:jc w:val="both"/>
        <w:rPr>
          <w:rFonts w:ascii="Times New Roman" w:hAnsi="Times New Roman"/>
          <w:b/>
          <w:sz w:val="24"/>
          <w:szCs w:val="24"/>
          <w:lang w:val="kk-KZ"/>
        </w:rPr>
      </w:pPr>
      <w:r>
        <w:rPr>
          <w:rFonts w:ascii="Times New Roman" w:hAnsi="Times New Roman"/>
          <w:b/>
          <w:sz w:val="24"/>
          <w:szCs w:val="24"/>
          <w:lang w:val="kk-KZ"/>
        </w:rPr>
        <w:t>Қорытынды бақылау</w:t>
      </w:r>
    </w:p>
    <w:p w:rsidR="007B21FE" w:rsidRDefault="007B21FE" w:rsidP="007B21FE">
      <w:pPr>
        <w:pStyle w:val="ad"/>
        <w:tabs>
          <w:tab w:val="left" w:pos="142"/>
        </w:tabs>
        <w:spacing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Пән бойынша қорытынды бақылау емтихан түрінде жүргізіледі. Пән бойынша бағалау емтихан сұрақтары көмегімен анықталатын, олардың білім нәтижелері жетістіктерінің  деңгейлері бойынша жүзеге асырылады. </w:t>
      </w:r>
    </w:p>
    <w:p w:rsidR="007B21FE" w:rsidRDefault="007B21FE" w:rsidP="007B21FE">
      <w:pPr>
        <w:rPr>
          <w:rFonts w:ascii="Times New Roman" w:hAnsi="Times New Roman"/>
          <w:sz w:val="24"/>
          <w:szCs w:val="24"/>
          <w:lang w:val="kk-KZ"/>
        </w:rPr>
      </w:pPr>
    </w:p>
    <w:p w:rsidR="007B21FE" w:rsidRPr="00AB49E0" w:rsidRDefault="007B21FE" w:rsidP="007B21FE">
      <w:pPr>
        <w:rPr>
          <w:rFonts w:ascii="Times New Roman" w:hAnsi="Times New Roman" w:cs="Times New Roman"/>
          <w:lang w:val="kk-KZ" w:eastAsia="ko-KR"/>
        </w:rPr>
      </w:pPr>
      <w:r w:rsidRPr="00AB49E0">
        <w:rPr>
          <w:rFonts w:ascii="Times New Roman" w:hAnsi="Times New Roman" w:cs="Times New Roman"/>
          <w:lang w:val="kk-KZ" w:eastAsia="ko-KR"/>
        </w:rPr>
        <w:lastRenderedPageBreak/>
        <w:t>Кафедра мәжілісінде қарастырылды</w:t>
      </w:r>
    </w:p>
    <w:p w:rsidR="007B21FE" w:rsidRPr="00AB49E0" w:rsidRDefault="007B21FE" w:rsidP="007B21FE">
      <w:pPr>
        <w:rPr>
          <w:rFonts w:ascii="Times New Roman" w:hAnsi="Times New Roman" w:cs="Times New Roman"/>
          <w:b/>
          <w:bCs/>
          <w:i/>
          <w:iCs/>
          <w:lang w:val="kk-KZ" w:eastAsia="ko-KR"/>
        </w:rPr>
      </w:pPr>
      <w:r w:rsidRPr="00AB49E0">
        <w:rPr>
          <w:rFonts w:ascii="Times New Roman" w:hAnsi="Times New Roman" w:cs="Times New Roman"/>
          <w:b/>
          <w:bCs/>
          <w:i/>
          <w:iCs/>
          <w:lang w:val="kk-KZ" w:eastAsia="ko-KR"/>
        </w:rPr>
        <w:t>№ 42 хаттама «09» 06.2015  ж.</w:t>
      </w:r>
    </w:p>
    <w:p w:rsidR="00AB49E0" w:rsidRPr="00AB49E0" w:rsidRDefault="00AB49E0" w:rsidP="00AB49E0">
      <w:pPr>
        <w:autoSpaceDE w:val="0"/>
        <w:autoSpaceDN w:val="0"/>
        <w:jc w:val="both"/>
        <w:rPr>
          <w:rFonts w:ascii="Times New Roman" w:hAnsi="Times New Roman" w:cs="Times New Roman"/>
          <w:b/>
          <w:sz w:val="20"/>
          <w:szCs w:val="20"/>
          <w:lang w:val="kk-KZ" w:eastAsia="ko-KR"/>
        </w:rPr>
      </w:pPr>
      <w:r w:rsidRPr="00AB49E0">
        <w:rPr>
          <w:rFonts w:ascii="Times New Roman" w:hAnsi="Times New Roman" w:cs="Times New Roman"/>
          <w:b/>
          <w:sz w:val="20"/>
          <w:szCs w:val="20"/>
          <w:lang w:val="kk-KZ" w:eastAsia="ko-KR"/>
        </w:rPr>
        <w:t>Кафедра меңгерушісі , педагогика.ғ. докторы,</w:t>
      </w:r>
    </w:p>
    <w:p w:rsidR="00AB49E0" w:rsidRPr="00AB49E0" w:rsidRDefault="00AB49E0" w:rsidP="00AB49E0">
      <w:pPr>
        <w:autoSpaceDE w:val="0"/>
        <w:autoSpaceDN w:val="0"/>
        <w:jc w:val="both"/>
        <w:rPr>
          <w:rFonts w:ascii="Times New Roman" w:hAnsi="Times New Roman" w:cs="Times New Roman"/>
          <w:b/>
          <w:sz w:val="20"/>
          <w:szCs w:val="20"/>
          <w:lang w:val="kk-KZ"/>
        </w:rPr>
      </w:pPr>
      <w:r w:rsidRPr="00AB49E0">
        <w:rPr>
          <w:rFonts w:ascii="Times New Roman" w:hAnsi="Times New Roman" w:cs="Times New Roman"/>
          <w:b/>
          <w:sz w:val="20"/>
          <w:szCs w:val="20"/>
          <w:lang w:val="kk-KZ" w:eastAsia="ko-KR"/>
        </w:rPr>
        <w:t>Профессор м.а.</w:t>
      </w:r>
      <w:r w:rsidRPr="00AB49E0">
        <w:rPr>
          <w:rFonts w:ascii="Times New Roman" w:hAnsi="Times New Roman" w:cs="Times New Roman"/>
          <w:b/>
          <w:sz w:val="20"/>
          <w:szCs w:val="20"/>
          <w:lang w:val="kk-KZ"/>
        </w:rPr>
        <w:t xml:space="preserve">                                                                                      А.Қ. Мыңбаева</w:t>
      </w:r>
    </w:p>
    <w:p w:rsidR="00AB49E0" w:rsidRPr="00AB49E0" w:rsidRDefault="00AB49E0" w:rsidP="00AB49E0">
      <w:pPr>
        <w:autoSpaceDE w:val="0"/>
        <w:autoSpaceDN w:val="0"/>
        <w:jc w:val="both"/>
        <w:rPr>
          <w:rFonts w:ascii="Times New Roman" w:hAnsi="Times New Roman" w:cs="Times New Roman"/>
          <w:b/>
          <w:sz w:val="20"/>
          <w:szCs w:val="20"/>
          <w:lang w:val="kk-KZ"/>
        </w:rPr>
      </w:pPr>
      <w:r w:rsidRPr="00AB49E0">
        <w:rPr>
          <w:rFonts w:ascii="Times New Roman" w:hAnsi="Times New Roman" w:cs="Times New Roman"/>
          <w:b/>
          <w:sz w:val="20"/>
          <w:szCs w:val="20"/>
          <w:lang w:val="kk-KZ"/>
        </w:rPr>
        <w:t xml:space="preserve">Дәріс оқушы: психология ғ. докторы, профессор                         С.Қ. Бердібаева  </w:t>
      </w:r>
    </w:p>
    <w:p w:rsidR="007B21FE" w:rsidRDefault="007B21FE" w:rsidP="007B21FE">
      <w:pPr>
        <w:autoSpaceDE w:val="0"/>
        <w:autoSpaceDN w:val="0"/>
        <w:jc w:val="both"/>
        <w:rPr>
          <w:b/>
          <w:lang w:val="kk-KZ"/>
        </w:rPr>
      </w:pPr>
    </w:p>
    <w:p w:rsidR="007B21FE" w:rsidRDefault="007B21FE" w:rsidP="007B21FE">
      <w:pPr>
        <w:pStyle w:val="21"/>
        <w:spacing w:after="0" w:line="240" w:lineRule="auto"/>
        <w:ind w:left="720"/>
        <w:jc w:val="both"/>
        <w:rPr>
          <w:lang w:val="kk-KZ"/>
        </w:rPr>
      </w:pPr>
    </w:p>
    <w:p w:rsidR="007B21FE" w:rsidRDefault="007B21FE" w:rsidP="007B21FE">
      <w:pPr>
        <w:pStyle w:val="21"/>
        <w:spacing w:after="0" w:line="240" w:lineRule="auto"/>
        <w:jc w:val="both"/>
        <w:rPr>
          <w:lang w:val="kk-KZ"/>
        </w:rPr>
      </w:pPr>
    </w:p>
    <w:p w:rsidR="007B21FE" w:rsidRPr="007B21FE" w:rsidRDefault="007B21FE" w:rsidP="007B21FE">
      <w:pPr>
        <w:tabs>
          <w:tab w:val="left" w:pos="900"/>
          <w:tab w:val="left" w:pos="1080"/>
        </w:tabs>
        <w:ind w:firstLine="567"/>
        <w:jc w:val="both"/>
        <w:rPr>
          <w:lang w:val="kk-KZ"/>
        </w:rPr>
      </w:pPr>
    </w:p>
    <w:p w:rsidR="006A6E04" w:rsidRPr="005C1675" w:rsidRDefault="006A6E04" w:rsidP="006A6E04">
      <w:pPr>
        <w:pStyle w:val="21"/>
        <w:spacing w:after="0" w:line="240" w:lineRule="auto"/>
        <w:ind w:left="720"/>
        <w:jc w:val="both"/>
        <w:rPr>
          <w:sz w:val="20"/>
          <w:szCs w:val="20"/>
          <w:lang w:val="kk-KZ"/>
        </w:rPr>
      </w:pPr>
    </w:p>
    <w:p w:rsidR="006A6E04" w:rsidRPr="005C1675" w:rsidRDefault="006A6E04" w:rsidP="006A6E04">
      <w:pPr>
        <w:pStyle w:val="21"/>
        <w:spacing w:after="0" w:line="240" w:lineRule="auto"/>
        <w:jc w:val="both"/>
        <w:rPr>
          <w:sz w:val="20"/>
          <w:szCs w:val="20"/>
          <w:lang w:val="kk-KZ"/>
        </w:rPr>
      </w:pPr>
    </w:p>
    <w:p w:rsidR="006A6E04" w:rsidRPr="005C1675" w:rsidRDefault="006A6E04" w:rsidP="006A6E04">
      <w:pPr>
        <w:tabs>
          <w:tab w:val="left" w:pos="900"/>
          <w:tab w:val="left" w:pos="1080"/>
        </w:tabs>
        <w:ind w:firstLine="567"/>
        <w:jc w:val="both"/>
        <w:rPr>
          <w:rFonts w:ascii="Times New Roman" w:hAnsi="Times New Roman" w:cs="Times New Roman"/>
          <w:sz w:val="20"/>
          <w:szCs w:val="20"/>
        </w:rPr>
      </w:pPr>
    </w:p>
    <w:p w:rsidR="006A6E04" w:rsidRPr="005C1675" w:rsidRDefault="006A6E04" w:rsidP="006A6E04">
      <w:pPr>
        <w:rPr>
          <w:rFonts w:ascii="Times New Roman" w:hAnsi="Times New Roman" w:cs="Times New Roman"/>
          <w:sz w:val="20"/>
          <w:szCs w:val="20"/>
          <w:lang w:val="kk-KZ"/>
        </w:rPr>
      </w:pPr>
    </w:p>
    <w:p w:rsidR="006A6E04" w:rsidRPr="005C1675" w:rsidRDefault="006A6E04">
      <w:pPr>
        <w:rPr>
          <w:rFonts w:ascii="Times New Roman" w:hAnsi="Times New Roman" w:cs="Times New Roman"/>
          <w:color w:val="000000"/>
          <w:sz w:val="20"/>
          <w:szCs w:val="20"/>
          <w:shd w:val="clear" w:color="auto" w:fill="FFFFFF"/>
          <w:lang w:val="kk-KZ"/>
        </w:rPr>
      </w:pPr>
    </w:p>
    <w:p w:rsidR="006A6E04" w:rsidRPr="005C1675" w:rsidRDefault="006A6E04">
      <w:pPr>
        <w:rPr>
          <w:rFonts w:ascii="Times New Roman" w:hAnsi="Times New Roman" w:cs="Times New Roman"/>
          <w:color w:val="000000"/>
          <w:sz w:val="20"/>
          <w:szCs w:val="20"/>
          <w:shd w:val="clear" w:color="auto" w:fill="FFFFFF"/>
        </w:rPr>
      </w:pPr>
    </w:p>
    <w:p w:rsidR="006A6E04" w:rsidRPr="005C1675" w:rsidRDefault="006A6E04">
      <w:pPr>
        <w:rPr>
          <w:rFonts w:ascii="Times New Roman" w:hAnsi="Times New Roman" w:cs="Times New Roman"/>
          <w:color w:val="000000"/>
          <w:sz w:val="20"/>
          <w:szCs w:val="20"/>
          <w:shd w:val="clear" w:color="auto" w:fill="FFFFFF"/>
        </w:rPr>
      </w:pPr>
    </w:p>
    <w:p w:rsidR="006A6E04" w:rsidRPr="005C1675" w:rsidRDefault="006A6E04">
      <w:pPr>
        <w:rPr>
          <w:rFonts w:ascii="Times New Roman" w:hAnsi="Times New Roman" w:cs="Times New Roman"/>
          <w:color w:val="000000"/>
          <w:sz w:val="20"/>
          <w:szCs w:val="20"/>
          <w:shd w:val="clear" w:color="auto" w:fill="FFFFFF"/>
        </w:rPr>
      </w:pPr>
    </w:p>
    <w:p w:rsidR="006A6E04" w:rsidRPr="005C1675" w:rsidRDefault="006A6E04">
      <w:pPr>
        <w:rPr>
          <w:rFonts w:ascii="Times New Roman" w:hAnsi="Times New Roman" w:cs="Times New Roman"/>
          <w:color w:val="000000"/>
          <w:sz w:val="20"/>
          <w:szCs w:val="20"/>
          <w:shd w:val="clear" w:color="auto" w:fill="FFFFFF"/>
        </w:rPr>
      </w:pPr>
    </w:p>
    <w:p w:rsidR="004B037D" w:rsidRPr="005C1675" w:rsidRDefault="004B037D">
      <w:pPr>
        <w:rPr>
          <w:rFonts w:ascii="Times New Roman" w:hAnsi="Times New Roman" w:cs="Times New Roman"/>
          <w:sz w:val="20"/>
          <w:szCs w:val="20"/>
        </w:rPr>
      </w:pPr>
    </w:p>
    <w:sectPr w:rsidR="004B037D" w:rsidRPr="005C1675" w:rsidSect="00DC1D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C0A"/>
    <w:multiLevelType w:val="multilevel"/>
    <w:tmpl w:val="495C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40666"/>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83DB6"/>
    <w:multiLevelType w:val="multilevel"/>
    <w:tmpl w:val="B0D45898"/>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2CB1FDC"/>
    <w:multiLevelType w:val="hybridMultilevel"/>
    <w:tmpl w:val="CDDC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762E5"/>
    <w:multiLevelType w:val="hybridMultilevel"/>
    <w:tmpl w:val="6AAA8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E3029B"/>
    <w:multiLevelType w:val="multilevel"/>
    <w:tmpl w:val="3266C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C3395D"/>
    <w:multiLevelType w:val="hybridMultilevel"/>
    <w:tmpl w:val="DA9ADAAE"/>
    <w:lvl w:ilvl="0" w:tplc="619AD87E">
      <w:start w:val="1"/>
      <w:numFmt w:val="decimal"/>
      <w:lvlText w:val="%1."/>
      <w:lvlJc w:val="left"/>
      <w:pPr>
        <w:tabs>
          <w:tab w:val="num" w:pos="360"/>
        </w:tabs>
        <w:ind w:left="360" w:hanging="360"/>
      </w:pPr>
      <w:rPr>
        <w:rFonts w:hint="default"/>
        <w:sz w:val="24"/>
      </w:rPr>
    </w:lvl>
    <w:lvl w:ilvl="1" w:tplc="D7FA1844">
      <w:start w:val="27"/>
      <w:numFmt w:val="decimal"/>
      <w:lvlText w:val="%2"/>
      <w:lvlJc w:val="left"/>
      <w:pPr>
        <w:tabs>
          <w:tab w:val="num" w:pos="1440"/>
        </w:tabs>
        <w:ind w:left="1440" w:hanging="360"/>
      </w:pPr>
      <w:rPr>
        <w:rFonts w:eastAsia="Calibri"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B577B7"/>
    <w:multiLevelType w:val="multilevel"/>
    <w:tmpl w:val="10BC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87619C"/>
    <w:multiLevelType w:val="hybridMultilevel"/>
    <w:tmpl w:val="9662A814"/>
    <w:lvl w:ilvl="0" w:tplc="A236A3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6B3D09"/>
    <w:multiLevelType w:val="hybridMultilevel"/>
    <w:tmpl w:val="D2BAC506"/>
    <w:lvl w:ilvl="0" w:tplc="FFFFFFFF">
      <w:start w:val="1"/>
      <w:numFmt w:val="bullet"/>
      <w:pStyle w:val="a"/>
      <w:lvlText w:val=""/>
      <w:lvlJc w:val="left"/>
      <w:pPr>
        <w:tabs>
          <w:tab w:val="num" w:pos="964"/>
        </w:tabs>
        <w:ind w:left="964" w:hanging="255"/>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0654325"/>
    <w:multiLevelType w:val="hybridMultilevel"/>
    <w:tmpl w:val="11C88582"/>
    <w:lvl w:ilvl="0" w:tplc="F33AB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F919B4"/>
    <w:multiLevelType w:val="hybridMultilevel"/>
    <w:tmpl w:val="F7C4DA5A"/>
    <w:lvl w:ilvl="0" w:tplc="9104AE4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0"/>
  </w:num>
  <w:num w:numId="5">
    <w:abstractNumId w:val="7"/>
  </w:num>
  <w:num w:numId="6">
    <w:abstractNumId w:val="10"/>
  </w:num>
  <w:num w:numId="7">
    <w:abstractNumId w:val="12"/>
  </w:num>
  <w:num w:numId="8">
    <w:abstractNumId w:val="1"/>
  </w:num>
  <w:num w:numId="9">
    <w:abstractNumId w:val="11"/>
  </w:num>
  <w:num w:numId="10">
    <w:abstractNumId w:val="3"/>
  </w:num>
  <w:num w:numId="11">
    <w:abstractNumId w:val="4"/>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403B"/>
    <w:rsid w:val="000C7C74"/>
    <w:rsid w:val="001E338F"/>
    <w:rsid w:val="001E72AF"/>
    <w:rsid w:val="00254845"/>
    <w:rsid w:val="00322B95"/>
    <w:rsid w:val="003539E9"/>
    <w:rsid w:val="00357B6B"/>
    <w:rsid w:val="00366143"/>
    <w:rsid w:val="003C6AAC"/>
    <w:rsid w:val="003E0E78"/>
    <w:rsid w:val="00474AEF"/>
    <w:rsid w:val="004B037D"/>
    <w:rsid w:val="00515FB4"/>
    <w:rsid w:val="005C1675"/>
    <w:rsid w:val="005E7F43"/>
    <w:rsid w:val="005F1F95"/>
    <w:rsid w:val="00642D18"/>
    <w:rsid w:val="006A6E04"/>
    <w:rsid w:val="006E73AE"/>
    <w:rsid w:val="007077B9"/>
    <w:rsid w:val="00717415"/>
    <w:rsid w:val="00776A3D"/>
    <w:rsid w:val="007B21FE"/>
    <w:rsid w:val="00810706"/>
    <w:rsid w:val="00823289"/>
    <w:rsid w:val="00857E84"/>
    <w:rsid w:val="008B67E2"/>
    <w:rsid w:val="00A17FA0"/>
    <w:rsid w:val="00A37641"/>
    <w:rsid w:val="00AB49E0"/>
    <w:rsid w:val="00B168C5"/>
    <w:rsid w:val="00B4403B"/>
    <w:rsid w:val="00B55C9D"/>
    <w:rsid w:val="00B60696"/>
    <w:rsid w:val="00C50B56"/>
    <w:rsid w:val="00D6185C"/>
    <w:rsid w:val="00DC1DFE"/>
    <w:rsid w:val="00E07BC6"/>
    <w:rsid w:val="00E75A57"/>
    <w:rsid w:val="00EC4B8A"/>
    <w:rsid w:val="00F434AF"/>
    <w:rsid w:val="00FE5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1DFE"/>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0"/>
    <w:next w:val="a0"/>
    <w:link w:val="10"/>
    <w:qFormat/>
    <w:rsid w:val="006A6E04"/>
    <w:pPr>
      <w:widowControl w:val="0"/>
      <w:autoSpaceDE w:val="0"/>
      <w:autoSpaceDN w:val="0"/>
      <w:adjustRightInd w:val="0"/>
      <w:spacing w:after="0" w:line="240" w:lineRule="auto"/>
      <w:outlineLvl w:val="0"/>
    </w:pPr>
    <w:rPr>
      <w:rFonts w:ascii="Times New Roman CYR" w:eastAsia="Times New Roman" w:hAnsi="Times New Roman CYR" w:cs="Shruti"/>
      <w:sz w:val="24"/>
      <w:szCs w:val="24"/>
      <w:lang w:bidi="gu-IN"/>
    </w:rPr>
  </w:style>
  <w:style w:type="paragraph" w:styleId="2">
    <w:name w:val="heading 2"/>
    <w:basedOn w:val="a0"/>
    <w:next w:val="a0"/>
    <w:link w:val="20"/>
    <w:uiPriority w:val="9"/>
    <w:unhideWhenUsed/>
    <w:qFormat/>
    <w:rsid w:val="005E7F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aliases w:val="Заголовок 71, Знак Знак Знак,Заголовок 71 Знак Знак Знак Знак"/>
    <w:basedOn w:val="a0"/>
    <w:next w:val="a0"/>
    <w:link w:val="70"/>
    <w:qFormat/>
    <w:rsid w:val="006A6E04"/>
    <w:pPr>
      <w:spacing w:before="240" w:after="60" w:line="240" w:lineRule="auto"/>
      <w:outlineLvl w:val="6"/>
    </w:pPr>
    <w:rPr>
      <w:rFonts w:ascii="Times New Roman" w:eastAsia="Times New Roman" w:hAnsi="Times New Roman" w:cs="Times New Roman"/>
      <w:sz w:val="24"/>
      <w:szCs w:val="24"/>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1"/>
    <w:link w:val="1"/>
    <w:rsid w:val="006A6E04"/>
    <w:rPr>
      <w:rFonts w:ascii="Times New Roman CYR" w:eastAsia="Times New Roman" w:hAnsi="Times New Roman CYR" w:cs="Shruti"/>
      <w:sz w:val="24"/>
      <w:szCs w:val="24"/>
      <w:lang w:bidi="gu-IN"/>
    </w:rPr>
  </w:style>
  <w:style w:type="character" w:customStyle="1" w:styleId="70">
    <w:name w:val="Заголовок 7 Знак"/>
    <w:aliases w:val="Заголовок 71 Знак, Знак Знак Знак Знак,Заголовок 71 Знак Знак Знак Знак Знак"/>
    <w:basedOn w:val="a1"/>
    <w:link w:val="7"/>
    <w:rsid w:val="006A6E04"/>
    <w:rPr>
      <w:rFonts w:ascii="Times New Roman" w:eastAsia="Times New Roman" w:hAnsi="Times New Roman" w:cs="Times New Roman"/>
      <w:sz w:val="24"/>
      <w:szCs w:val="24"/>
      <w:lang w:val="en-GB"/>
    </w:rPr>
  </w:style>
  <w:style w:type="character" w:customStyle="1" w:styleId="s00">
    <w:name w:val="s00"/>
    <w:rsid w:val="006A6E04"/>
    <w:rPr>
      <w:rFonts w:ascii="Times New Roman" w:hAnsi="Times New Roman" w:cs="Times New Roman" w:hint="default"/>
      <w:b w:val="0"/>
      <w:bCs w:val="0"/>
      <w:i w:val="0"/>
      <w:iCs w:val="0"/>
      <w:color w:val="000000"/>
    </w:rPr>
  </w:style>
  <w:style w:type="paragraph" w:styleId="a4">
    <w:name w:val="Body Text"/>
    <w:basedOn w:val="a0"/>
    <w:link w:val="a5"/>
    <w:rsid w:val="006A6E04"/>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rsid w:val="006A6E04"/>
    <w:rPr>
      <w:rFonts w:ascii="Times New Roman" w:eastAsia="Times New Roman" w:hAnsi="Times New Roman" w:cs="Times New Roman"/>
      <w:sz w:val="24"/>
      <w:szCs w:val="24"/>
    </w:rPr>
  </w:style>
  <w:style w:type="paragraph" w:customStyle="1" w:styleId="a6">
    <w:name w:val="Без отступа"/>
    <w:basedOn w:val="a0"/>
    <w:rsid w:val="006A6E04"/>
    <w:pPr>
      <w:spacing w:after="0" w:line="240" w:lineRule="auto"/>
    </w:pPr>
    <w:rPr>
      <w:rFonts w:ascii="Times New Roman" w:eastAsia="Calibri" w:hAnsi="Times New Roman" w:cs="Times New Roman"/>
      <w:sz w:val="20"/>
      <w:szCs w:val="24"/>
    </w:rPr>
  </w:style>
  <w:style w:type="paragraph" w:styleId="a7">
    <w:name w:val="Title"/>
    <w:aliases w:val=" Знак Знак"/>
    <w:basedOn w:val="a0"/>
    <w:link w:val="a8"/>
    <w:uiPriority w:val="99"/>
    <w:qFormat/>
    <w:rsid w:val="006A6E04"/>
    <w:pPr>
      <w:spacing w:after="0" w:line="240" w:lineRule="auto"/>
      <w:jc w:val="center"/>
    </w:pPr>
    <w:rPr>
      <w:rFonts w:ascii="Times New Roman" w:eastAsia="Times New Roman" w:hAnsi="Times New Roman" w:cs="Times New Roman"/>
      <w:sz w:val="28"/>
      <w:szCs w:val="20"/>
      <w:lang w:eastAsia="ko-KR"/>
    </w:rPr>
  </w:style>
  <w:style w:type="character" w:customStyle="1" w:styleId="a8">
    <w:name w:val="Название Знак"/>
    <w:aliases w:val=" Знак Знак Знак1"/>
    <w:basedOn w:val="a1"/>
    <w:link w:val="a7"/>
    <w:uiPriority w:val="99"/>
    <w:rsid w:val="006A6E04"/>
    <w:rPr>
      <w:rFonts w:ascii="Times New Roman" w:eastAsia="Times New Roman" w:hAnsi="Times New Roman" w:cs="Times New Roman"/>
      <w:sz w:val="28"/>
      <w:szCs w:val="20"/>
      <w:lang w:eastAsia="ko-KR"/>
    </w:rPr>
  </w:style>
  <w:style w:type="paragraph" w:styleId="21">
    <w:name w:val="Body Text 2"/>
    <w:basedOn w:val="a0"/>
    <w:link w:val="22"/>
    <w:uiPriority w:val="99"/>
    <w:semiHidden/>
    <w:unhideWhenUsed/>
    <w:rsid w:val="006A6E04"/>
    <w:pPr>
      <w:spacing w:after="120" w:line="480" w:lineRule="auto"/>
    </w:pPr>
    <w:rPr>
      <w:rFonts w:ascii="Times New Roman" w:eastAsia="Times New Roman" w:hAnsi="Times New Roman" w:cs="Times New Roman"/>
      <w:sz w:val="24"/>
      <w:szCs w:val="24"/>
      <w:lang w:val="en-GB"/>
    </w:rPr>
  </w:style>
  <w:style w:type="character" w:customStyle="1" w:styleId="22">
    <w:name w:val="Основной текст 2 Знак"/>
    <w:basedOn w:val="a1"/>
    <w:link w:val="21"/>
    <w:uiPriority w:val="99"/>
    <w:semiHidden/>
    <w:rsid w:val="006A6E04"/>
    <w:rPr>
      <w:rFonts w:ascii="Times New Roman" w:eastAsia="Times New Roman" w:hAnsi="Times New Roman" w:cs="Times New Roman"/>
      <w:sz w:val="24"/>
      <w:szCs w:val="24"/>
      <w:lang w:val="en-GB"/>
    </w:rPr>
  </w:style>
  <w:style w:type="paragraph" w:styleId="a9">
    <w:name w:val="List Paragraph"/>
    <w:basedOn w:val="a0"/>
    <w:qFormat/>
    <w:rsid w:val="006A6E04"/>
    <w:pPr>
      <w:ind w:left="720"/>
      <w:contextualSpacing/>
    </w:pPr>
    <w:rPr>
      <w:rFonts w:ascii="Calibri" w:eastAsia="Times New Roman" w:hAnsi="Calibri" w:cs="Times New Roman"/>
    </w:rPr>
  </w:style>
  <w:style w:type="paragraph" w:customStyle="1" w:styleId="a">
    <w:name w:val="список с точками"/>
    <w:basedOn w:val="a0"/>
    <w:rsid w:val="00254845"/>
    <w:pPr>
      <w:numPr>
        <w:numId w:val="3"/>
      </w:numPr>
      <w:spacing w:after="0" w:line="312" w:lineRule="auto"/>
      <w:jc w:val="both"/>
    </w:pPr>
    <w:rPr>
      <w:rFonts w:ascii="Times New Roman" w:eastAsia="Times New Roman" w:hAnsi="Times New Roman" w:cs="Times New Roman"/>
      <w:sz w:val="24"/>
      <w:szCs w:val="24"/>
    </w:rPr>
  </w:style>
  <w:style w:type="character" w:customStyle="1" w:styleId="20">
    <w:name w:val="Заголовок 2 Знак"/>
    <w:basedOn w:val="a1"/>
    <w:link w:val="2"/>
    <w:uiPriority w:val="9"/>
    <w:rsid w:val="005E7F43"/>
    <w:rPr>
      <w:rFonts w:asciiTheme="majorHAnsi" w:eastAsiaTheme="majorEastAsia" w:hAnsiTheme="majorHAnsi" w:cstheme="majorBidi"/>
      <w:b/>
      <w:bCs/>
      <w:color w:val="4F81BD" w:themeColor="accent1"/>
      <w:sz w:val="26"/>
      <w:szCs w:val="26"/>
    </w:rPr>
  </w:style>
  <w:style w:type="paragraph" w:styleId="aa">
    <w:name w:val="caption"/>
    <w:basedOn w:val="a0"/>
    <w:uiPriority w:val="35"/>
    <w:unhideWhenUsed/>
    <w:qFormat/>
    <w:rsid w:val="005E7F43"/>
    <w:pPr>
      <w:spacing w:after="0" w:line="360" w:lineRule="auto"/>
      <w:ind w:firstLine="720"/>
      <w:jc w:val="center"/>
    </w:pPr>
    <w:rPr>
      <w:rFonts w:ascii="Times Kaz" w:eastAsia="Times New Roman" w:hAnsi="Times Kaz" w:cs="Times Kaz"/>
      <w:sz w:val="20"/>
      <w:szCs w:val="20"/>
      <w:lang w:val="en-US"/>
    </w:rPr>
  </w:style>
  <w:style w:type="character" w:customStyle="1" w:styleId="apple-converted-space">
    <w:name w:val="apple-converted-space"/>
    <w:basedOn w:val="a1"/>
    <w:rsid w:val="00642D18"/>
  </w:style>
  <w:style w:type="paragraph" w:customStyle="1" w:styleId="normal4">
    <w:name w:val="normal4"/>
    <w:basedOn w:val="a0"/>
    <w:rsid w:val="00642D1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1"/>
    <w:uiPriority w:val="99"/>
    <w:unhideWhenUsed/>
    <w:rsid w:val="00B55C9D"/>
    <w:rPr>
      <w:color w:val="0000FF"/>
      <w:u w:val="single"/>
    </w:rPr>
  </w:style>
  <w:style w:type="paragraph" w:styleId="ac">
    <w:name w:val="Normal (Web)"/>
    <w:basedOn w:val="a0"/>
    <w:uiPriority w:val="99"/>
    <w:unhideWhenUsed/>
    <w:rsid w:val="00B55C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1"/>
    <w:rsid w:val="00B55C9D"/>
  </w:style>
  <w:style w:type="character" w:customStyle="1" w:styleId="mw-editsection">
    <w:name w:val="mw-editsection"/>
    <w:basedOn w:val="a1"/>
    <w:rsid w:val="00B55C9D"/>
  </w:style>
  <w:style w:type="character" w:customStyle="1" w:styleId="mw-editsection-bracket">
    <w:name w:val="mw-editsection-bracket"/>
    <w:basedOn w:val="a1"/>
    <w:rsid w:val="00B55C9D"/>
  </w:style>
  <w:style w:type="character" w:customStyle="1" w:styleId="mw-editsection-divider">
    <w:name w:val="mw-editsection-divider"/>
    <w:basedOn w:val="a1"/>
    <w:rsid w:val="00B55C9D"/>
  </w:style>
  <w:style w:type="paragraph" w:customStyle="1" w:styleId="3">
    <w:name w:val="Обычный3"/>
    <w:rsid w:val="00B60696"/>
    <w:pPr>
      <w:widowControl w:val="0"/>
      <w:snapToGrid w:val="0"/>
      <w:spacing w:after="0" w:line="319" w:lineRule="auto"/>
      <w:ind w:firstLine="280"/>
      <w:jc w:val="both"/>
    </w:pPr>
    <w:rPr>
      <w:rFonts w:ascii="Times New Roman" w:eastAsia="Times New Roman" w:hAnsi="Times New Roman" w:cs="Times New Roman"/>
      <w:sz w:val="18"/>
      <w:szCs w:val="20"/>
    </w:rPr>
  </w:style>
  <w:style w:type="character" w:customStyle="1" w:styleId="a-size-large">
    <w:name w:val="a-size-large"/>
    <w:basedOn w:val="a1"/>
    <w:rsid w:val="00B60696"/>
  </w:style>
  <w:style w:type="character" w:customStyle="1" w:styleId="author">
    <w:name w:val="author"/>
    <w:basedOn w:val="a1"/>
    <w:rsid w:val="00B60696"/>
  </w:style>
  <w:style w:type="paragraph" w:styleId="ad">
    <w:name w:val="Body Text Indent"/>
    <w:basedOn w:val="a0"/>
    <w:link w:val="ae"/>
    <w:uiPriority w:val="99"/>
    <w:semiHidden/>
    <w:unhideWhenUsed/>
    <w:rsid w:val="007B21FE"/>
    <w:pPr>
      <w:spacing w:after="120"/>
      <w:ind w:left="283"/>
    </w:pPr>
  </w:style>
  <w:style w:type="character" w:customStyle="1" w:styleId="ae">
    <w:name w:val="Основной текст с отступом Знак"/>
    <w:basedOn w:val="a1"/>
    <w:link w:val="ad"/>
    <w:uiPriority w:val="99"/>
    <w:semiHidden/>
    <w:rsid w:val="007B21FE"/>
  </w:style>
  <w:style w:type="paragraph" w:customStyle="1" w:styleId="210">
    <w:name w:val="Основной текст 21"/>
    <w:basedOn w:val="a0"/>
    <w:rsid w:val="007B21FE"/>
    <w:pPr>
      <w:suppressAutoHyphens/>
      <w:spacing w:after="120" w:line="480" w:lineRule="auto"/>
    </w:pPr>
    <w:rPr>
      <w:rFonts w:ascii="Times New Roman" w:eastAsia="Times New Roman" w:hAnsi="Times New Roman" w:cs="Times New Roman"/>
      <w:color w:val="00000A"/>
      <w:sz w:val="20"/>
      <w:szCs w:val="20"/>
      <w:lang w:eastAsia="zh-CN"/>
    </w:rPr>
  </w:style>
</w:styles>
</file>

<file path=word/webSettings.xml><?xml version="1.0" encoding="utf-8"?>
<w:webSettings xmlns:r="http://schemas.openxmlformats.org/officeDocument/2006/relationships" xmlns:w="http://schemas.openxmlformats.org/wordprocessingml/2006/main">
  <w:divs>
    <w:div w:id="166751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bscribe.ru/group/lyubiteli-audioknig/104933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ventech.ru" TargetMode="External"/><Relationship Id="rId12" Type="http://schemas.openxmlformats.org/officeDocument/2006/relationships/hyperlink" Target="http://www.psycholog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ventech.ru" TargetMode="External"/><Relationship Id="rId11" Type="http://schemas.openxmlformats.org/officeDocument/2006/relationships/hyperlink" Target="http://www.koob.ru/" TargetMode="External"/><Relationship Id="rId5" Type="http://schemas.openxmlformats.org/officeDocument/2006/relationships/webSettings" Target="webSettings.xml"/><Relationship Id="rId10" Type="http://schemas.openxmlformats.org/officeDocument/2006/relationships/hyperlink" Target="http://www.azps.ru" TargetMode="External"/><Relationship Id="rId4" Type="http://schemas.openxmlformats.org/officeDocument/2006/relationships/settings" Target="settings.xml"/><Relationship Id="rId9" Type="http://schemas.openxmlformats.org/officeDocument/2006/relationships/hyperlink" Target="http://www.bereg.ru/sprav_info/bisnes/psy/peregov1.s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F7E9-5504-40DB-B0ED-3F3775D9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3337</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2015-12-16T07:24:00Z</dcterms:created>
  <dcterms:modified xsi:type="dcterms:W3CDTF">2016-02-02T19:03:00Z</dcterms:modified>
</cp:coreProperties>
</file>